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59300" w14:textId="77777777" w:rsidR="007661EA" w:rsidRDefault="007661EA" w:rsidP="007661EA">
      <w:pPr>
        <w:jc w:val="center"/>
        <w:rPr>
          <w:rFonts w:cs="Arial"/>
        </w:rPr>
      </w:pPr>
    </w:p>
    <w:p w14:paraId="68F1F1C7" w14:textId="77777777" w:rsidR="007661EA" w:rsidRDefault="007661EA" w:rsidP="007661EA">
      <w:pPr>
        <w:jc w:val="center"/>
        <w:rPr>
          <w:rFonts w:cs="Arial"/>
        </w:rPr>
      </w:pPr>
    </w:p>
    <w:p w14:paraId="5B24C026" w14:textId="126C28DE" w:rsidR="00A27781" w:rsidRPr="007661EA" w:rsidRDefault="007661EA" w:rsidP="007661EA">
      <w:pPr>
        <w:jc w:val="center"/>
        <w:rPr>
          <w:rFonts w:cs="Arial"/>
          <w:b/>
        </w:rPr>
      </w:pPr>
      <w:r w:rsidRPr="007661EA">
        <w:rPr>
          <w:rFonts w:cs="Arial"/>
          <w:b/>
        </w:rPr>
        <w:t xml:space="preserve">ZAŁĄCZNIK DO </w:t>
      </w:r>
      <w:r w:rsidR="00313195">
        <w:rPr>
          <w:rFonts w:cs="Arial"/>
          <w:b/>
        </w:rPr>
        <w:t>PFU</w:t>
      </w:r>
    </w:p>
    <w:p w14:paraId="2BEC4C3F" w14:textId="24D54B57" w:rsidR="003151AA" w:rsidRDefault="003151AA" w:rsidP="007661EA">
      <w:pPr>
        <w:jc w:val="center"/>
        <w:rPr>
          <w:rFonts w:cs="Arial"/>
        </w:rPr>
      </w:pPr>
    </w:p>
    <w:p w14:paraId="25B81F99" w14:textId="23A10601" w:rsidR="007661EA" w:rsidRDefault="007661EA" w:rsidP="007661EA">
      <w:pPr>
        <w:jc w:val="center"/>
        <w:rPr>
          <w:rFonts w:cs="Arial"/>
        </w:rPr>
      </w:pPr>
    </w:p>
    <w:p w14:paraId="73700A89" w14:textId="2C511020" w:rsidR="007661EA" w:rsidRDefault="007661EA" w:rsidP="007661EA">
      <w:pPr>
        <w:jc w:val="center"/>
        <w:rPr>
          <w:rFonts w:cs="Arial"/>
        </w:rPr>
      </w:pPr>
    </w:p>
    <w:p w14:paraId="3CE453E6" w14:textId="1E7361D8" w:rsidR="007661EA" w:rsidRDefault="007661EA" w:rsidP="007661EA">
      <w:pPr>
        <w:jc w:val="center"/>
        <w:rPr>
          <w:rFonts w:cs="Arial"/>
        </w:rPr>
      </w:pPr>
    </w:p>
    <w:p w14:paraId="4B7D534A" w14:textId="77777777" w:rsidR="007661EA" w:rsidRPr="00A1498E" w:rsidRDefault="007661EA" w:rsidP="007661EA">
      <w:pPr>
        <w:jc w:val="center"/>
        <w:rPr>
          <w:rFonts w:cs="Arial"/>
        </w:rPr>
      </w:pPr>
    </w:p>
    <w:p w14:paraId="2335C995" w14:textId="622B1648" w:rsidR="003151AA" w:rsidRPr="00A1498E" w:rsidRDefault="00DA7162" w:rsidP="007661EA">
      <w:pPr>
        <w:jc w:val="center"/>
        <w:rPr>
          <w:rFonts w:cs="Arial"/>
          <w:b/>
        </w:rPr>
      </w:pPr>
      <w:r>
        <w:rPr>
          <w:rFonts w:cs="Arial"/>
          <w:b/>
        </w:rPr>
        <w:t>TABELA PUNKTÓW STYKU</w:t>
      </w:r>
    </w:p>
    <w:p w14:paraId="6183118C" w14:textId="77777777" w:rsidR="003151AA" w:rsidRPr="00A1498E" w:rsidRDefault="003151AA" w:rsidP="00A1498E">
      <w:pPr>
        <w:rPr>
          <w:rFonts w:cs="Arial"/>
        </w:rPr>
      </w:pPr>
    </w:p>
    <w:p w14:paraId="5707C912" w14:textId="77777777" w:rsidR="007661EA" w:rsidRDefault="007661EA">
      <w:pPr>
        <w:spacing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55FBC261" w14:textId="77777777" w:rsidR="00DA7162" w:rsidRDefault="00DA7162" w:rsidP="00DA7162">
      <w:pPr>
        <w:rPr>
          <w:b/>
          <w:bCs/>
          <w:sz w:val="18"/>
          <w:szCs w:val="18"/>
        </w:rPr>
      </w:pPr>
    </w:p>
    <w:p w14:paraId="365CDD27" w14:textId="77777777" w:rsidR="00DA7162" w:rsidRDefault="00DA7162" w:rsidP="00DA7162">
      <w:pPr>
        <w:rPr>
          <w:b/>
          <w:bCs/>
          <w:sz w:val="18"/>
          <w:szCs w:val="18"/>
          <w:u w:val="single"/>
        </w:rPr>
      </w:pPr>
    </w:p>
    <w:p w14:paraId="239CF9CF" w14:textId="77777777" w:rsidR="00DA7162" w:rsidRPr="007E5F91" w:rsidRDefault="00DA7162" w:rsidP="00DA7162">
      <w:pPr>
        <w:ind w:firstLine="708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Punkt styku dla etapu I</w:t>
      </w:r>
    </w:p>
    <w:p w14:paraId="58284F77" w14:textId="77777777" w:rsidR="00DA7162" w:rsidRPr="00E27E49" w:rsidRDefault="00DA7162" w:rsidP="00DA7162">
      <w:pPr>
        <w:pStyle w:val="Akapitzlist"/>
        <w:rPr>
          <w:sz w:val="18"/>
          <w:szCs w:val="18"/>
        </w:rPr>
      </w:pPr>
    </w:p>
    <w:tbl>
      <w:tblPr>
        <w:tblStyle w:val="Tabela-Siatka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418"/>
        <w:gridCol w:w="1417"/>
        <w:gridCol w:w="1276"/>
        <w:gridCol w:w="1843"/>
        <w:gridCol w:w="2409"/>
        <w:gridCol w:w="2835"/>
      </w:tblGrid>
      <w:tr w:rsidR="00DA7162" w:rsidRPr="00E27E49" w14:paraId="64D114FD" w14:textId="77777777" w:rsidTr="00623823">
        <w:trPr>
          <w:trHeight w:val="714"/>
          <w:tblHeader/>
          <w:jc w:val="center"/>
        </w:trPr>
        <w:tc>
          <w:tcPr>
            <w:tcW w:w="988" w:type="dxa"/>
            <w:shd w:val="clear" w:color="auto" w:fill="A6A6A6" w:themeFill="background1" w:themeFillShade="A6"/>
            <w:vAlign w:val="center"/>
          </w:tcPr>
          <w:p w14:paraId="1D7D7D32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7238AF64" w14:textId="77777777" w:rsidR="00DA7162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 xml:space="preserve">Oznaczenie </w:t>
            </w: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punktu styku</w:t>
            </w:r>
          </w:p>
          <w:p w14:paraId="03AD936E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Zgodnie z PZT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34FD9F6E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Nazwa instalacji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00DA08D8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Parametry charakterystyczne)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4791FDB1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Współrzędna X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46BE441F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Współrzędna Y</w:t>
            </w:r>
          </w:p>
        </w:tc>
        <w:tc>
          <w:tcPr>
            <w:tcW w:w="2409" w:type="dxa"/>
            <w:shd w:val="clear" w:color="auto" w:fill="A6A6A6" w:themeFill="background1" w:themeFillShade="A6"/>
            <w:vAlign w:val="center"/>
          </w:tcPr>
          <w:p w14:paraId="0C482FE2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E27E49"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Współrzędna Z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861A3AE" w14:textId="77777777" w:rsidR="00DA7162" w:rsidRPr="00E27E49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  <w:t>OPIS</w:t>
            </w:r>
          </w:p>
        </w:tc>
      </w:tr>
      <w:tr w:rsidR="00DA7162" w:rsidRPr="00A50050" w14:paraId="6A858BFE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441F1264" w14:textId="77777777" w:rsidR="00DA7162" w:rsidRPr="00B176CE" w:rsidRDefault="00DA7162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S</w:t>
            </w: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anitarna</w:t>
            </w:r>
          </w:p>
        </w:tc>
        <w:tc>
          <w:tcPr>
            <w:tcW w:w="1559" w:type="dxa"/>
            <w:vAlign w:val="center"/>
          </w:tcPr>
          <w:p w14:paraId="7711500E" w14:textId="77777777" w:rsidR="00DA7162" w:rsidRPr="00B176CE" w:rsidRDefault="00DA7162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Da1</w:t>
            </w:r>
          </w:p>
        </w:tc>
        <w:tc>
          <w:tcPr>
            <w:tcW w:w="1418" w:type="dxa"/>
            <w:vAlign w:val="center"/>
          </w:tcPr>
          <w:p w14:paraId="6E391F18" w14:textId="77777777" w:rsidR="00DA7162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Instalacja kanalizacji deszczowej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</w:t>
            </w: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dachów</w:t>
            </w:r>
          </w:p>
          <w:p w14:paraId="206ADF38" w14:textId="77777777" w:rsidR="00DA7162" w:rsidRPr="00B176CE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Z wiaty PWSZ 1 wraz z przebudową istniejącej kanalizacji kd600</w:t>
            </w:r>
          </w:p>
        </w:tc>
        <w:tc>
          <w:tcPr>
            <w:tcW w:w="1417" w:type="dxa"/>
            <w:vAlign w:val="center"/>
          </w:tcPr>
          <w:p w14:paraId="3F0238CB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Studnia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</w:t>
            </w: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betonowa D1200</w:t>
            </w:r>
          </w:p>
        </w:tc>
        <w:tc>
          <w:tcPr>
            <w:tcW w:w="1276" w:type="dxa"/>
            <w:vAlign w:val="center"/>
          </w:tcPr>
          <w:p w14:paraId="5349883B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X= 752408565,46</w:t>
            </w:r>
          </w:p>
        </w:tc>
        <w:tc>
          <w:tcPr>
            <w:tcW w:w="1843" w:type="dxa"/>
            <w:vAlign w:val="center"/>
          </w:tcPr>
          <w:p w14:paraId="46FC1A06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Y=558931789,66</w:t>
            </w:r>
          </w:p>
        </w:tc>
        <w:tc>
          <w:tcPr>
            <w:tcW w:w="2409" w:type="dxa"/>
            <w:vAlign w:val="center"/>
          </w:tcPr>
          <w:p w14:paraId="507F22CF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406597">
              <w:rPr>
                <w:rFonts w:asciiTheme="majorHAnsi" w:hAnsiTheme="majorHAnsi" w:cstheme="majorHAnsi"/>
                <w:sz w:val="14"/>
                <w:szCs w:val="14"/>
              </w:rPr>
              <w:t>Projektowana studnia betonowa D1200 z włazem żeliwnym klasy D400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. </w:t>
            </w:r>
            <w:r w:rsidRPr="00406597">
              <w:rPr>
                <w:rFonts w:asciiTheme="majorHAnsi" w:hAnsiTheme="majorHAnsi" w:cstheme="majorHAnsi"/>
                <w:sz w:val="14"/>
                <w:szCs w:val="1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86735BE" w14:textId="33A501FE" w:rsidR="00881A22" w:rsidRPr="007A4BEC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Projektowana studnia posadowiona będzie na istniejącym rurociągu kd600. Będzie zbierać wody opadowa z przebudowywanej kanalizacji kd600 wraz z wodami opadowymi projektowanego dachy wiaty PWSZ1.</w:t>
            </w:r>
          </w:p>
        </w:tc>
      </w:tr>
      <w:tr w:rsidR="00DA7162" w:rsidRPr="00A50050" w14:paraId="7797B015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2058848A" w14:textId="77777777" w:rsidR="00DA7162" w:rsidRPr="00B176CE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S</w:t>
            </w: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anitarna</w:t>
            </w:r>
          </w:p>
        </w:tc>
        <w:tc>
          <w:tcPr>
            <w:tcW w:w="1559" w:type="dxa"/>
            <w:vAlign w:val="center"/>
          </w:tcPr>
          <w:p w14:paraId="7EE15FDF" w14:textId="77777777" w:rsidR="00DA7162" w:rsidRPr="00B176CE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B176CE">
              <w:rPr>
                <w:rFonts w:asciiTheme="majorHAnsi" w:hAnsiTheme="majorHAnsi" w:cstheme="majorHAnsi"/>
                <w:sz w:val="14"/>
                <w:szCs w:val="14"/>
              </w:rPr>
              <w:t>Da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>25</w:t>
            </w:r>
          </w:p>
        </w:tc>
        <w:tc>
          <w:tcPr>
            <w:tcW w:w="1418" w:type="dxa"/>
            <w:vAlign w:val="center"/>
          </w:tcPr>
          <w:p w14:paraId="2727E1A1" w14:textId="77777777" w:rsidR="00DA7162" w:rsidRPr="00B176CE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Istniejąca studnia kanalizacji deszczowej kd600</w:t>
            </w:r>
          </w:p>
        </w:tc>
        <w:tc>
          <w:tcPr>
            <w:tcW w:w="1417" w:type="dxa"/>
            <w:vAlign w:val="center"/>
          </w:tcPr>
          <w:p w14:paraId="40079B74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Studnia betonowa D1200</w:t>
            </w:r>
          </w:p>
        </w:tc>
        <w:tc>
          <w:tcPr>
            <w:tcW w:w="1276" w:type="dxa"/>
            <w:vAlign w:val="center"/>
          </w:tcPr>
          <w:p w14:paraId="7EE3934B" w14:textId="77777777" w:rsidR="00DA7162" w:rsidRPr="007A4BEC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X= 752391745,68</w:t>
            </w:r>
          </w:p>
        </w:tc>
        <w:tc>
          <w:tcPr>
            <w:tcW w:w="1843" w:type="dxa"/>
            <w:vAlign w:val="center"/>
          </w:tcPr>
          <w:p w14:paraId="7B96A27F" w14:textId="77777777" w:rsidR="00DA7162" w:rsidRPr="007A4BEC" w:rsidRDefault="00DA7162" w:rsidP="00E4236A">
            <w:pPr>
              <w:pStyle w:val="TEKST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Y=558954402,15</w:t>
            </w:r>
          </w:p>
        </w:tc>
        <w:tc>
          <w:tcPr>
            <w:tcW w:w="2409" w:type="dxa"/>
            <w:vAlign w:val="center"/>
          </w:tcPr>
          <w:p w14:paraId="5CE4E4E3" w14:textId="77777777" w:rsidR="00DA7162" w:rsidRPr="007A4BEC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Włączenie do istniejącej studni na terenie, oznaczonej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na rys. PZT jako </w:t>
            </w:r>
            <w:r w:rsidRPr="007A4BEC">
              <w:rPr>
                <w:rFonts w:asciiTheme="majorHAnsi" w:hAnsiTheme="majorHAnsi" w:cstheme="majorHAnsi"/>
                <w:sz w:val="14"/>
                <w:szCs w:val="14"/>
              </w:rPr>
              <w:t>Da25, rzędna dna studni 158,11</w:t>
            </w:r>
          </w:p>
        </w:tc>
        <w:tc>
          <w:tcPr>
            <w:tcW w:w="2835" w:type="dxa"/>
            <w:vAlign w:val="center"/>
          </w:tcPr>
          <w:p w14:paraId="542DB0F4" w14:textId="77777777" w:rsidR="00DA7162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8959AF">
              <w:rPr>
                <w:rFonts w:asciiTheme="majorHAnsi" w:hAnsiTheme="majorHAnsi" w:cstheme="majorHAnsi"/>
                <w:sz w:val="14"/>
                <w:szCs w:val="14"/>
              </w:rPr>
              <w:t xml:space="preserve">Istniejąca studnia, będzie połączona 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z </w:t>
            </w:r>
            <w:r w:rsidRPr="008959AF">
              <w:rPr>
                <w:rFonts w:asciiTheme="majorHAnsi" w:hAnsiTheme="majorHAnsi" w:cstheme="majorHAnsi"/>
                <w:sz w:val="14"/>
                <w:szCs w:val="14"/>
              </w:rPr>
              <w:t>zaprojektowaną kanalizacji deszczowa kd600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, która jest </w:t>
            </w:r>
            <w:r w:rsidRPr="008959AF">
              <w:rPr>
                <w:rFonts w:asciiTheme="majorHAnsi" w:hAnsiTheme="majorHAnsi" w:cstheme="majorHAnsi"/>
                <w:sz w:val="14"/>
                <w:szCs w:val="14"/>
              </w:rPr>
              <w:t>przebudow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>ą</w:t>
            </w:r>
            <w:r w:rsidRPr="008959AF">
              <w:rPr>
                <w:rFonts w:asciiTheme="majorHAnsi" w:hAnsiTheme="majorHAnsi" w:cstheme="majorHAnsi"/>
                <w:sz w:val="14"/>
                <w:szCs w:val="14"/>
              </w:rPr>
              <w:t xml:space="preserve"> istniejącej. </w:t>
            </w:r>
          </w:p>
          <w:p w14:paraId="77EA6E55" w14:textId="4F732A37" w:rsidR="00881A22" w:rsidRPr="00881A22" w:rsidRDefault="00DA716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8959AF">
              <w:rPr>
                <w:rFonts w:asciiTheme="majorHAnsi" w:hAnsiTheme="majorHAnsi" w:cstheme="majorHAnsi"/>
                <w:sz w:val="14"/>
                <w:szCs w:val="14"/>
              </w:rPr>
              <w:t xml:space="preserve">Wyjście rurociągu z </w:t>
            </w:r>
            <w:proofErr w:type="spellStart"/>
            <w:r w:rsidRPr="008959AF">
              <w:rPr>
                <w:rFonts w:asciiTheme="majorHAnsi" w:hAnsiTheme="majorHAnsi" w:cstheme="majorHAnsi"/>
                <w:sz w:val="14"/>
                <w:szCs w:val="14"/>
              </w:rPr>
              <w:t>istn</w:t>
            </w:r>
            <w:proofErr w:type="spellEnd"/>
            <w:r w:rsidR="000201FE">
              <w:rPr>
                <w:rFonts w:asciiTheme="majorHAnsi" w:hAnsiTheme="majorHAnsi" w:cstheme="majorHAnsi"/>
                <w:sz w:val="14"/>
                <w:szCs w:val="14"/>
              </w:rPr>
              <w:t xml:space="preserve"> </w:t>
            </w:r>
            <w:proofErr w:type="spellStart"/>
            <w:r w:rsidRPr="008959AF">
              <w:rPr>
                <w:rFonts w:asciiTheme="majorHAnsi" w:hAnsiTheme="majorHAnsi" w:cstheme="majorHAnsi"/>
                <w:sz w:val="14"/>
                <w:szCs w:val="14"/>
              </w:rPr>
              <w:t>iejącej</w:t>
            </w:r>
            <w:proofErr w:type="spellEnd"/>
            <w:r w:rsidRPr="008959AF">
              <w:rPr>
                <w:rFonts w:asciiTheme="majorHAnsi" w:hAnsiTheme="majorHAnsi" w:cstheme="majorHAnsi"/>
                <w:sz w:val="14"/>
                <w:szCs w:val="14"/>
              </w:rPr>
              <w:t xml:space="preserve"> studni na poziomie około 158,11</w:t>
            </w:r>
          </w:p>
        </w:tc>
      </w:tr>
      <w:tr w:rsidR="00166269" w:rsidRPr="00B176CE" w14:paraId="447B56B7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58882BC7" w14:textId="305987DB" w:rsidR="00166269" w:rsidRDefault="00976B41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976B41">
              <w:rPr>
                <w:rFonts w:asciiTheme="majorHAnsi" w:hAnsiTheme="majorHAnsi" w:cstheme="majorHAnsi"/>
                <w:sz w:val="14"/>
                <w:szCs w:val="14"/>
              </w:rPr>
              <w:t>Elektryczna</w:t>
            </w:r>
          </w:p>
        </w:tc>
        <w:tc>
          <w:tcPr>
            <w:tcW w:w="1559" w:type="dxa"/>
            <w:vAlign w:val="center"/>
          </w:tcPr>
          <w:p w14:paraId="7B04444F" w14:textId="03D5E8A8" w:rsidR="00166269" w:rsidRPr="19945AC8" w:rsidRDefault="007A4B9C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7A4B9C">
              <w:rPr>
                <w:rFonts w:asciiTheme="majorHAnsi" w:hAnsiTheme="majorHAnsi" w:cstheme="majorBidi"/>
                <w:sz w:val="14"/>
                <w:szCs w:val="14"/>
              </w:rPr>
              <w:t xml:space="preserve">Rozdzielnica 6kV RO1A pole 21  zasilanie  stacji STB-3 </w:t>
            </w:r>
            <w:proofErr w:type="spellStart"/>
            <w:r w:rsidRPr="007A4B9C">
              <w:rPr>
                <w:rFonts w:asciiTheme="majorHAnsi" w:hAnsiTheme="majorHAnsi" w:cstheme="majorBidi"/>
                <w:sz w:val="14"/>
                <w:szCs w:val="14"/>
              </w:rPr>
              <w:t>trafo</w:t>
            </w:r>
            <w:proofErr w:type="spellEnd"/>
            <w:r w:rsidRPr="007A4B9C">
              <w:rPr>
                <w:rFonts w:asciiTheme="majorHAnsi" w:hAnsiTheme="majorHAnsi" w:cstheme="majorBidi"/>
                <w:sz w:val="14"/>
                <w:szCs w:val="14"/>
              </w:rPr>
              <w:t>. NR  1</w:t>
            </w:r>
          </w:p>
        </w:tc>
        <w:tc>
          <w:tcPr>
            <w:tcW w:w="1418" w:type="dxa"/>
            <w:vAlign w:val="center"/>
          </w:tcPr>
          <w:p w14:paraId="6DBD94CA" w14:textId="79430ECD" w:rsidR="00166269" w:rsidRPr="19945AC8" w:rsidRDefault="00E4236A" w:rsidP="00C2734B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Zasilanie stacji 6/0,4kV  STB-</w:t>
            </w:r>
            <w:r w:rsidR="00DF4D37" w:rsidRPr="00DF4D37">
              <w:rPr>
                <w:rFonts w:asciiTheme="majorHAnsi" w:hAnsiTheme="majorHAnsi" w:cstheme="majorHAnsi"/>
                <w:sz w:val="14"/>
                <w:szCs w:val="14"/>
              </w:rPr>
              <w:t xml:space="preserve">3,  </w:t>
            </w:r>
            <w:proofErr w:type="spellStart"/>
            <w:r w:rsidR="00DF4D37" w:rsidRPr="00DF4D37">
              <w:rPr>
                <w:rFonts w:asciiTheme="majorHAnsi" w:hAnsiTheme="majorHAnsi" w:cstheme="majorHAnsi"/>
                <w:sz w:val="14"/>
                <w:szCs w:val="14"/>
              </w:rPr>
              <w:t>trafo</w:t>
            </w:r>
            <w:proofErr w:type="spellEnd"/>
            <w:r w:rsidR="00DF4D37" w:rsidRPr="00DF4D37">
              <w:rPr>
                <w:rFonts w:asciiTheme="majorHAnsi" w:hAnsiTheme="majorHAnsi" w:cstheme="majorHAnsi"/>
                <w:sz w:val="14"/>
                <w:szCs w:val="14"/>
              </w:rPr>
              <w:t xml:space="preserve"> NR 1</w:t>
            </w:r>
          </w:p>
        </w:tc>
        <w:tc>
          <w:tcPr>
            <w:tcW w:w="1417" w:type="dxa"/>
            <w:vAlign w:val="center"/>
          </w:tcPr>
          <w:p w14:paraId="1D020099" w14:textId="62D94F70" w:rsidR="00166269" w:rsidRDefault="002F6D7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Kable elektroenergetyczne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/U = 6/10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70DDA0C1" w14:textId="45C96290" w:rsidR="00166269" w:rsidRDefault="002F6D7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016D0EA4" w14:textId="59D71736" w:rsidR="00166269" w:rsidRDefault="002F6D7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4FD76D3D" w14:textId="2BA257D9" w:rsidR="00166269" w:rsidRDefault="002F6D7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30A69291" w14:textId="5F5E7921" w:rsidR="00642F6B" w:rsidRDefault="00D9233C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D9233C">
              <w:rPr>
                <w:rFonts w:asciiTheme="majorHAnsi" w:hAnsiTheme="majorHAnsi" w:cstheme="majorBidi"/>
                <w:sz w:val="14"/>
                <w:szCs w:val="14"/>
              </w:rPr>
              <w:t xml:space="preserve">Projektowana linia kablowa 6kV  zasilającą </w:t>
            </w:r>
            <w:r w:rsidR="000A0C55">
              <w:rPr>
                <w:rFonts w:asciiTheme="majorHAnsi" w:hAnsiTheme="majorHAnsi" w:cstheme="majorBidi"/>
                <w:sz w:val="14"/>
                <w:szCs w:val="14"/>
              </w:rPr>
              <w:t xml:space="preserve">stację </w:t>
            </w:r>
            <w:r w:rsidR="00D83E61" w:rsidRPr="00D9233C">
              <w:rPr>
                <w:rFonts w:asciiTheme="majorHAnsi" w:hAnsiTheme="majorHAnsi" w:cstheme="majorBidi"/>
                <w:sz w:val="14"/>
                <w:szCs w:val="14"/>
              </w:rPr>
              <w:t>transformat</w:t>
            </w:r>
            <w:r w:rsidR="00D83E61">
              <w:rPr>
                <w:rFonts w:asciiTheme="majorHAnsi" w:hAnsiTheme="majorHAnsi" w:cstheme="majorBidi"/>
                <w:sz w:val="14"/>
                <w:szCs w:val="14"/>
              </w:rPr>
              <w:t>orową</w:t>
            </w:r>
            <w:r w:rsidRPr="00D9233C">
              <w:rPr>
                <w:rFonts w:asciiTheme="majorHAnsi" w:hAnsiTheme="majorHAnsi" w:cstheme="majorBidi"/>
                <w:sz w:val="14"/>
                <w:szCs w:val="14"/>
              </w:rPr>
              <w:t xml:space="preserve">  6/0,4kV;  3150 kVA NR 1 w stacji STB-3</w:t>
            </w:r>
          </w:p>
          <w:p w14:paraId="33DED841" w14:textId="77777777" w:rsidR="00642F6B" w:rsidRPr="008959AF" w:rsidRDefault="00642F6B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  <w:p w14:paraId="273E04BA" w14:textId="77777777" w:rsidR="00166269" w:rsidRDefault="00166269" w:rsidP="19945AC8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  <w:p w14:paraId="168697D4" w14:textId="77777777" w:rsidR="00881A22" w:rsidRPr="19945AC8" w:rsidRDefault="00881A22" w:rsidP="19945AC8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</w:tc>
      </w:tr>
      <w:tr w:rsidR="00D9233C" w:rsidRPr="00B176CE" w14:paraId="179AFBAA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7E451AA4" w14:textId="6E6E254B" w:rsidR="00D9233C" w:rsidRPr="00976B41" w:rsidRDefault="00572C53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572C53">
              <w:rPr>
                <w:rFonts w:asciiTheme="majorHAnsi" w:hAnsiTheme="majorHAnsi" w:cstheme="majorHAnsi"/>
                <w:sz w:val="14"/>
                <w:szCs w:val="14"/>
              </w:rPr>
              <w:t>Elektryczna</w:t>
            </w:r>
          </w:p>
        </w:tc>
        <w:tc>
          <w:tcPr>
            <w:tcW w:w="1559" w:type="dxa"/>
            <w:vAlign w:val="center"/>
          </w:tcPr>
          <w:p w14:paraId="3C1BF945" w14:textId="36CAAB21" w:rsidR="00D9233C" w:rsidRPr="007A4B9C" w:rsidRDefault="00BD2703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BD2703">
              <w:rPr>
                <w:rFonts w:asciiTheme="majorHAnsi" w:hAnsiTheme="majorHAnsi" w:cstheme="majorBidi"/>
                <w:sz w:val="14"/>
                <w:szCs w:val="14"/>
              </w:rPr>
              <w:t xml:space="preserve">Rozdzielnica 6kV RO1B pole 20 zasilanie  stacji STB-3 </w:t>
            </w:r>
            <w:proofErr w:type="spellStart"/>
            <w:r w:rsidRPr="00BD2703">
              <w:rPr>
                <w:rFonts w:asciiTheme="majorHAnsi" w:hAnsiTheme="majorHAnsi" w:cstheme="majorBidi"/>
                <w:sz w:val="14"/>
                <w:szCs w:val="14"/>
              </w:rPr>
              <w:t>trafo</w:t>
            </w:r>
            <w:proofErr w:type="spellEnd"/>
            <w:r w:rsidRPr="00BD2703">
              <w:rPr>
                <w:rFonts w:asciiTheme="majorHAnsi" w:hAnsiTheme="majorHAnsi" w:cstheme="majorBidi"/>
                <w:sz w:val="14"/>
                <w:szCs w:val="14"/>
              </w:rPr>
              <w:t>. NR 2</w:t>
            </w:r>
          </w:p>
        </w:tc>
        <w:tc>
          <w:tcPr>
            <w:tcW w:w="1418" w:type="dxa"/>
            <w:vAlign w:val="center"/>
          </w:tcPr>
          <w:p w14:paraId="183690EE" w14:textId="65C0C4AB" w:rsidR="00D9233C" w:rsidRPr="00DF4D37" w:rsidRDefault="00C2734B" w:rsidP="00E4236A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DF4D37">
              <w:rPr>
                <w:rFonts w:asciiTheme="majorHAnsi" w:hAnsiTheme="majorHAnsi" w:cstheme="majorHAnsi"/>
                <w:sz w:val="14"/>
                <w:szCs w:val="14"/>
              </w:rPr>
              <w:t>Zasilanie stacji 6/0,4kV  STB-</w:t>
            </w:r>
            <w:ins w:id="0" w:author="Obierak Janusz" w:date="2024-12-09T17:39:00Z">
              <w:r w:rsidR="00E4236A">
                <w:rPr>
                  <w:rFonts w:asciiTheme="majorHAnsi" w:hAnsiTheme="majorHAnsi" w:cstheme="majorHAnsi"/>
                  <w:sz w:val="14"/>
                  <w:szCs w:val="14"/>
                </w:rPr>
                <w:t xml:space="preserve"> </w:t>
              </w:r>
            </w:ins>
            <w:r w:rsidRPr="00DF4D37">
              <w:rPr>
                <w:rFonts w:asciiTheme="majorHAnsi" w:hAnsiTheme="majorHAnsi" w:cstheme="majorHAnsi"/>
                <w:sz w:val="14"/>
                <w:szCs w:val="14"/>
              </w:rPr>
              <w:t xml:space="preserve">3,  </w:t>
            </w:r>
            <w:proofErr w:type="spellStart"/>
            <w:r w:rsidRPr="00DF4D37">
              <w:rPr>
                <w:rFonts w:asciiTheme="majorHAnsi" w:hAnsiTheme="majorHAnsi" w:cstheme="majorHAnsi"/>
                <w:sz w:val="14"/>
                <w:szCs w:val="14"/>
              </w:rPr>
              <w:t>trafo</w:t>
            </w:r>
            <w:proofErr w:type="spellEnd"/>
            <w:r w:rsidRPr="00DF4D37">
              <w:rPr>
                <w:rFonts w:asciiTheme="majorHAnsi" w:hAnsiTheme="majorHAnsi" w:cstheme="majorHAnsi"/>
                <w:sz w:val="14"/>
                <w:szCs w:val="14"/>
              </w:rPr>
              <w:t xml:space="preserve"> NR 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14:paraId="0062AB2B" w14:textId="503F1C92" w:rsidR="00D9233C" w:rsidRDefault="00C2734B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Kable elektroenergetyczne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/U = 6/10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644D46A4" w14:textId="2037F7BD" w:rsidR="00D9233C" w:rsidRDefault="00C2734B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039C005D" w14:textId="1E27DA50" w:rsidR="00D9233C" w:rsidRDefault="00C2734B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12C6982D" w14:textId="79EF01EE" w:rsidR="00D9233C" w:rsidRDefault="00C2734B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754B3DEC" w14:textId="1AB9EC8B" w:rsidR="00D9233C" w:rsidRDefault="00274669" w:rsidP="00D83E61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274669">
              <w:rPr>
                <w:rFonts w:asciiTheme="majorHAnsi" w:hAnsiTheme="majorHAnsi" w:cstheme="majorBidi"/>
                <w:sz w:val="14"/>
                <w:szCs w:val="14"/>
              </w:rPr>
              <w:t>Projektowana linia kablowa 6kV  zasilającą</w:t>
            </w:r>
            <w:r w:rsidR="000A0C55">
              <w:rPr>
                <w:rFonts w:asciiTheme="majorHAnsi" w:hAnsiTheme="majorHAnsi" w:cstheme="majorBidi"/>
                <w:sz w:val="14"/>
                <w:szCs w:val="14"/>
              </w:rPr>
              <w:t xml:space="preserve"> stację </w:t>
            </w:r>
            <w:r w:rsidR="00D83E61">
              <w:rPr>
                <w:rFonts w:asciiTheme="majorHAnsi" w:hAnsiTheme="majorHAnsi" w:cstheme="majorBidi"/>
                <w:sz w:val="14"/>
                <w:szCs w:val="14"/>
              </w:rPr>
              <w:t xml:space="preserve">transformatorową </w:t>
            </w:r>
            <w:r w:rsidRPr="00274669">
              <w:rPr>
                <w:rFonts w:asciiTheme="majorHAnsi" w:hAnsiTheme="majorHAnsi" w:cstheme="majorBidi"/>
                <w:sz w:val="14"/>
                <w:szCs w:val="14"/>
              </w:rPr>
              <w:t>6/0,4kV 3150 kVA NR 2</w:t>
            </w:r>
            <w:r w:rsidR="00D83E61">
              <w:rPr>
                <w:rFonts w:asciiTheme="majorHAnsi" w:hAnsiTheme="majorHAnsi" w:cstheme="majorBidi"/>
                <w:sz w:val="14"/>
                <w:szCs w:val="14"/>
              </w:rPr>
              <w:t xml:space="preserve">  </w:t>
            </w:r>
            <w:r w:rsidRPr="00274669">
              <w:rPr>
                <w:rFonts w:asciiTheme="majorHAnsi" w:hAnsiTheme="majorHAnsi" w:cstheme="majorBidi"/>
                <w:sz w:val="14"/>
                <w:szCs w:val="14"/>
              </w:rPr>
              <w:t>w stacji STB-3</w:t>
            </w:r>
          </w:p>
          <w:p w14:paraId="4CC14425" w14:textId="77777777" w:rsidR="00881A22" w:rsidRDefault="00881A22" w:rsidP="00D83E61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  <w:p w14:paraId="67C8A626" w14:textId="6532778A" w:rsidR="00881A22" w:rsidRPr="00D9233C" w:rsidRDefault="00881A22" w:rsidP="00D83E61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</w:tc>
      </w:tr>
      <w:tr w:rsidR="00D83E61" w:rsidRPr="00B176CE" w14:paraId="4D37F83D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7553E3B9" w14:textId="1B39BDEA" w:rsidR="00D83E61" w:rsidRPr="00572C53" w:rsidRDefault="00E84571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E84571">
              <w:rPr>
                <w:rFonts w:asciiTheme="majorHAnsi" w:hAnsiTheme="majorHAnsi" w:cstheme="majorHAnsi"/>
                <w:sz w:val="14"/>
                <w:szCs w:val="14"/>
              </w:rPr>
              <w:lastRenderedPageBreak/>
              <w:t>Elektryczna</w:t>
            </w:r>
          </w:p>
        </w:tc>
        <w:tc>
          <w:tcPr>
            <w:tcW w:w="1559" w:type="dxa"/>
            <w:vAlign w:val="center"/>
          </w:tcPr>
          <w:p w14:paraId="2E541416" w14:textId="78E9FAC9" w:rsidR="00D83E61" w:rsidRPr="00BD2703" w:rsidRDefault="00406EC6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406EC6">
              <w:rPr>
                <w:rFonts w:asciiTheme="majorHAnsi" w:hAnsiTheme="majorHAnsi" w:cstheme="majorBidi"/>
                <w:sz w:val="14"/>
                <w:szCs w:val="14"/>
              </w:rPr>
              <w:t>Stacja  STB-3 główna rozdz. 0,4kV</w:t>
            </w:r>
          </w:p>
        </w:tc>
        <w:tc>
          <w:tcPr>
            <w:tcW w:w="1418" w:type="dxa"/>
            <w:vAlign w:val="center"/>
          </w:tcPr>
          <w:p w14:paraId="6A936EC6" w14:textId="316496E5" w:rsidR="00D83E61" w:rsidRPr="00DF4D37" w:rsidRDefault="00881A22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881A22">
              <w:rPr>
                <w:rFonts w:asciiTheme="majorHAnsi" w:hAnsiTheme="majorHAnsi" w:cstheme="majorHAnsi"/>
                <w:sz w:val="14"/>
                <w:szCs w:val="14"/>
              </w:rPr>
              <w:t xml:space="preserve">Zasilanie  podstawowe rozdzielnicy 0,4kV nowa </w:t>
            </w:r>
            <w:proofErr w:type="spellStart"/>
            <w:r w:rsidRPr="00881A22">
              <w:rPr>
                <w:rFonts w:asciiTheme="majorHAnsi" w:hAnsiTheme="majorHAnsi" w:cstheme="majorHAnsi"/>
                <w:sz w:val="14"/>
                <w:szCs w:val="14"/>
              </w:rPr>
              <w:t>próbopobiernia</w:t>
            </w:r>
            <w:proofErr w:type="spellEnd"/>
            <w:r w:rsidRPr="00881A22">
              <w:rPr>
                <w:rFonts w:asciiTheme="majorHAnsi" w:hAnsiTheme="majorHAnsi" w:cstheme="majorHAnsi"/>
                <w:sz w:val="14"/>
                <w:szCs w:val="14"/>
              </w:rPr>
              <w:t xml:space="preserve"> dwustanowiskowa</w:t>
            </w:r>
          </w:p>
        </w:tc>
        <w:tc>
          <w:tcPr>
            <w:tcW w:w="1417" w:type="dxa"/>
            <w:vAlign w:val="center"/>
          </w:tcPr>
          <w:p w14:paraId="350D9984" w14:textId="04E1808B" w:rsidR="00D83E61" w:rsidRDefault="00881A22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9658BF">
              <w:rPr>
                <w:rFonts w:asciiTheme="majorHAnsi" w:hAnsiTheme="majorHAnsi" w:cstheme="majorHAnsi"/>
                <w:sz w:val="14"/>
                <w:szCs w:val="14"/>
              </w:rPr>
              <w:t xml:space="preserve">Kabel elektroenergetyczny </w:t>
            </w:r>
            <w:proofErr w:type="spellStart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 xml:space="preserve">/U = 0,6/1 </w:t>
            </w:r>
            <w:proofErr w:type="spellStart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65C732E5" w14:textId="31B31AA4" w:rsidR="00D83E61" w:rsidRDefault="008931D4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25F86225" w14:textId="3F11E543" w:rsidR="00D83E61" w:rsidRDefault="008931D4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44D9EEF2" w14:textId="2C951375" w:rsidR="00D83E61" w:rsidRDefault="008931D4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234E4412" w14:textId="14849BAD" w:rsidR="008931D4" w:rsidRPr="008931D4" w:rsidRDefault="008931D4" w:rsidP="008931D4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8931D4">
              <w:rPr>
                <w:rFonts w:asciiTheme="majorHAnsi" w:hAnsiTheme="majorHAnsi" w:cstheme="majorBidi"/>
                <w:sz w:val="14"/>
                <w:szCs w:val="14"/>
              </w:rPr>
              <w:t xml:space="preserve">Projektowana linia kablowa  zasilania podstawowego  nowa </w:t>
            </w:r>
            <w:proofErr w:type="spellStart"/>
            <w:r w:rsidRPr="008931D4">
              <w:rPr>
                <w:rFonts w:asciiTheme="majorHAnsi" w:hAnsiTheme="majorHAnsi" w:cstheme="majorBidi"/>
                <w:sz w:val="14"/>
                <w:szCs w:val="14"/>
              </w:rPr>
              <w:t>próbopobiernia</w:t>
            </w:r>
            <w:proofErr w:type="spellEnd"/>
            <w:r w:rsidRPr="008931D4">
              <w:rPr>
                <w:rFonts w:asciiTheme="majorHAnsi" w:hAnsiTheme="majorHAnsi" w:cstheme="majorBidi"/>
                <w:sz w:val="14"/>
                <w:szCs w:val="14"/>
              </w:rPr>
              <w:t xml:space="preserve"> dwustanowiskowa</w:t>
            </w:r>
          </w:p>
          <w:p w14:paraId="77B09B05" w14:textId="77777777" w:rsidR="00D83E61" w:rsidRPr="00274669" w:rsidRDefault="00D83E61" w:rsidP="00D83E61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</w:p>
        </w:tc>
      </w:tr>
      <w:tr w:rsidR="008931D4" w:rsidRPr="00B176CE" w14:paraId="4DDCFBC2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59A5178E" w14:textId="4492E262" w:rsidR="008931D4" w:rsidRPr="00E84571" w:rsidRDefault="000A450F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0A450F">
              <w:rPr>
                <w:rFonts w:asciiTheme="majorHAnsi" w:hAnsiTheme="majorHAnsi" w:cstheme="majorHAnsi"/>
                <w:sz w:val="14"/>
                <w:szCs w:val="14"/>
              </w:rPr>
              <w:t>Elektryczna</w:t>
            </w:r>
          </w:p>
        </w:tc>
        <w:tc>
          <w:tcPr>
            <w:tcW w:w="1559" w:type="dxa"/>
            <w:vAlign w:val="center"/>
          </w:tcPr>
          <w:p w14:paraId="2D8596F4" w14:textId="36EABA44" w:rsidR="008931D4" w:rsidRPr="00406EC6" w:rsidRDefault="0053738C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53738C">
              <w:rPr>
                <w:rFonts w:asciiTheme="majorHAnsi" w:hAnsiTheme="majorHAnsi" w:cstheme="majorBidi"/>
                <w:sz w:val="14"/>
                <w:szCs w:val="14"/>
              </w:rPr>
              <w:t>Rozdz. 0,4kV  OBPC odp. 7.1.</w:t>
            </w:r>
          </w:p>
        </w:tc>
        <w:tc>
          <w:tcPr>
            <w:tcW w:w="1418" w:type="dxa"/>
            <w:vAlign w:val="center"/>
          </w:tcPr>
          <w:p w14:paraId="78FCD0F3" w14:textId="60B139FD" w:rsidR="008931D4" w:rsidRPr="00881A22" w:rsidRDefault="00DE5787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DE5787">
              <w:rPr>
                <w:rFonts w:asciiTheme="majorHAnsi" w:hAnsiTheme="majorHAnsi" w:cstheme="majorHAnsi"/>
                <w:sz w:val="14"/>
                <w:szCs w:val="14"/>
              </w:rPr>
              <w:t xml:space="preserve">Zasilanie  rezerwowe rozdzielnicy 0,4kV nowa </w:t>
            </w:r>
            <w:proofErr w:type="spellStart"/>
            <w:r w:rsidRPr="00DE5787">
              <w:rPr>
                <w:rFonts w:asciiTheme="majorHAnsi" w:hAnsiTheme="majorHAnsi" w:cstheme="majorHAnsi"/>
                <w:sz w:val="14"/>
                <w:szCs w:val="14"/>
              </w:rPr>
              <w:t>próbopobiernia</w:t>
            </w:r>
            <w:proofErr w:type="spellEnd"/>
            <w:r w:rsidRPr="00DE5787">
              <w:rPr>
                <w:rFonts w:asciiTheme="majorHAnsi" w:hAnsiTheme="majorHAnsi" w:cstheme="majorHAnsi"/>
                <w:sz w:val="14"/>
                <w:szCs w:val="14"/>
              </w:rPr>
              <w:t xml:space="preserve"> dwustanowiskowa</w:t>
            </w:r>
          </w:p>
        </w:tc>
        <w:tc>
          <w:tcPr>
            <w:tcW w:w="1417" w:type="dxa"/>
            <w:vAlign w:val="center"/>
          </w:tcPr>
          <w:p w14:paraId="15E8F0F7" w14:textId="07BE1AA0" w:rsidR="008931D4" w:rsidRPr="009658BF" w:rsidRDefault="00DE5787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9658BF">
              <w:rPr>
                <w:rFonts w:asciiTheme="majorHAnsi" w:hAnsiTheme="majorHAnsi" w:cstheme="majorHAnsi"/>
                <w:sz w:val="14"/>
                <w:szCs w:val="14"/>
              </w:rPr>
              <w:t xml:space="preserve">Kabel elektroenergetyczny </w:t>
            </w:r>
            <w:proofErr w:type="spellStart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 xml:space="preserve">/U = 0,6/1 </w:t>
            </w:r>
            <w:proofErr w:type="spellStart"/>
            <w:r w:rsidRPr="009658BF"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247102C8" w14:textId="6A64ED64" w:rsidR="008931D4" w:rsidRDefault="000F304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1E847E56" w14:textId="3CF3FCA8" w:rsidR="008931D4" w:rsidRDefault="000F304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5BEF6E40" w14:textId="77307F03" w:rsidR="008931D4" w:rsidRDefault="000F304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0B657242" w14:textId="0E7AF4CE" w:rsidR="008931D4" w:rsidRPr="008931D4" w:rsidRDefault="006773F4" w:rsidP="008931D4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6773F4">
              <w:rPr>
                <w:rFonts w:asciiTheme="majorHAnsi" w:hAnsiTheme="majorHAnsi" w:cstheme="majorBidi"/>
                <w:sz w:val="14"/>
                <w:szCs w:val="14"/>
              </w:rPr>
              <w:t xml:space="preserve">Projektowana linia kablowa  zasilania  rezerwowego nowa </w:t>
            </w:r>
            <w:proofErr w:type="spellStart"/>
            <w:r w:rsidRPr="006773F4">
              <w:rPr>
                <w:rFonts w:asciiTheme="majorHAnsi" w:hAnsiTheme="majorHAnsi" w:cstheme="majorBidi"/>
                <w:sz w:val="14"/>
                <w:szCs w:val="14"/>
              </w:rPr>
              <w:t>próbopobiernia</w:t>
            </w:r>
            <w:proofErr w:type="spellEnd"/>
            <w:r w:rsidRPr="006773F4">
              <w:rPr>
                <w:rFonts w:asciiTheme="majorHAnsi" w:hAnsiTheme="majorHAnsi" w:cstheme="majorBidi"/>
                <w:sz w:val="14"/>
                <w:szCs w:val="14"/>
              </w:rPr>
              <w:t xml:space="preserve"> dwustanowiskowa</w:t>
            </w:r>
          </w:p>
        </w:tc>
      </w:tr>
      <w:tr w:rsidR="006773F4" w:rsidRPr="00B176CE" w14:paraId="3DC965F9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30DB6F54" w14:textId="76A34B6C" w:rsidR="006773F4" w:rsidRPr="000A450F" w:rsidRDefault="00EF722A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EF722A">
              <w:rPr>
                <w:rFonts w:asciiTheme="majorHAnsi" w:hAnsiTheme="majorHAnsi" w:cstheme="majorHAnsi"/>
                <w:sz w:val="14"/>
                <w:szCs w:val="14"/>
              </w:rPr>
              <w:t>Elektryczna</w:t>
            </w:r>
          </w:p>
        </w:tc>
        <w:tc>
          <w:tcPr>
            <w:tcW w:w="1559" w:type="dxa"/>
            <w:vAlign w:val="center"/>
          </w:tcPr>
          <w:p w14:paraId="6D4AB065" w14:textId="527A2794" w:rsidR="006773F4" w:rsidRPr="0053738C" w:rsidRDefault="00332BF8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332BF8">
              <w:rPr>
                <w:rFonts w:asciiTheme="majorHAnsi" w:hAnsiTheme="majorHAnsi" w:cstheme="majorBidi"/>
                <w:sz w:val="14"/>
                <w:szCs w:val="14"/>
              </w:rPr>
              <w:t>Stacja  STB-3 główna rozdz. 0,4kV</w:t>
            </w:r>
          </w:p>
        </w:tc>
        <w:tc>
          <w:tcPr>
            <w:tcW w:w="1418" w:type="dxa"/>
            <w:vAlign w:val="center"/>
          </w:tcPr>
          <w:p w14:paraId="58CAD486" w14:textId="77777777" w:rsidR="006773F4" w:rsidRDefault="00FD5537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FD5537">
              <w:rPr>
                <w:rFonts w:asciiTheme="majorHAnsi" w:hAnsiTheme="majorHAnsi" w:cstheme="majorHAnsi"/>
                <w:sz w:val="14"/>
                <w:szCs w:val="14"/>
              </w:rPr>
              <w:t xml:space="preserve">Zasilanie  podstawowe rozdzielnicy 0,4kV wagi  przy nowej </w:t>
            </w:r>
            <w:proofErr w:type="spellStart"/>
            <w:r w:rsidRPr="00FD5537">
              <w:rPr>
                <w:rFonts w:asciiTheme="majorHAnsi" w:hAnsiTheme="majorHAnsi" w:cstheme="majorHAnsi"/>
                <w:sz w:val="14"/>
                <w:szCs w:val="14"/>
              </w:rPr>
              <w:t>próbopobiern</w:t>
            </w:r>
            <w:r>
              <w:rPr>
                <w:rFonts w:asciiTheme="majorHAnsi" w:hAnsiTheme="majorHAnsi" w:cstheme="majorHAnsi"/>
                <w:sz w:val="14"/>
                <w:szCs w:val="14"/>
              </w:rPr>
              <w:t>i</w:t>
            </w:r>
            <w:proofErr w:type="spellEnd"/>
          </w:p>
          <w:p w14:paraId="655E0C73" w14:textId="73AC48F8" w:rsidR="00881568" w:rsidRPr="00DE5787" w:rsidRDefault="00881568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6410780F" w14:textId="62FA2992" w:rsidR="006773F4" w:rsidRPr="009658BF" w:rsidRDefault="000F304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0F3045">
              <w:rPr>
                <w:rFonts w:asciiTheme="majorHAnsi" w:hAnsiTheme="majorHAnsi" w:cstheme="majorHAnsi"/>
                <w:sz w:val="14"/>
                <w:szCs w:val="14"/>
              </w:rPr>
              <w:t xml:space="preserve">Kabel elektroenergetyczny </w:t>
            </w:r>
            <w:proofErr w:type="spellStart"/>
            <w:r w:rsidRPr="000F3045"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 w:rsidRPr="000F3045">
              <w:rPr>
                <w:rFonts w:asciiTheme="majorHAnsi" w:hAnsiTheme="majorHAnsi" w:cstheme="majorHAnsi"/>
                <w:sz w:val="14"/>
                <w:szCs w:val="14"/>
              </w:rPr>
              <w:t xml:space="preserve">/U = 0,6/1 </w:t>
            </w:r>
            <w:proofErr w:type="spellStart"/>
            <w:r w:rsidRPr="000F3045"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66DAC0F2" w14:textId="1A8588F5" w:rsidR="006773F4" w:rsidRDefault="000F304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7128FA86" w14:textId="0FE3E404" w:rsidR="006773F4" w:rsidRDefault="000F304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4C1FD520" w14:textId="34AF2C18" w:rsidR="006773F4" w:rsidRDefault="000F304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7C3FFC92" w14:textId="7DACD839" w:rsidR="006773F4" w:rsidRPr="006773F4" w:rsidRDefault="00474868" w:rsidP="008931D4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474868">
              <w:rPr>
                <w:rFonts w:asciiTheme="majorHAnsi" w:hAnsiTheme="majorHAnsi" w:cstheme="majorBidi"/>
                <w:sz w:val="14"/>
                <w:szCs w:val="14"/>
              </w:rPr>
              <w:t xml:space="preserve">Projektowana linia kablowa  zasilania  podstawowego wagi  przy nowej </w:t>
            </w:r>
            <w:proofErr w:type="spellStart"/>
            <w:r w:rsidRPr="00474868">
              <w:rPr>
                <w:rFonts w:asciiTheme="majorHAnsi" w:hAnsiTheme="majorHAnsi" w:cstheme="majorBidi"/>
                <w:sz w:val="14"/>
                <w:szCs w:val="14"/>
              </w:rPr>
              <w:t>próbopobierni</w:t>
            </w:r>
            <w:proofErr w:type="spellEnd"/>
          </w:p>
        </w:tc>
      </w:tr>
      <w:tr w:rsidR="00D9233C" w:rsidRPr="00B176CE" w14:paraId="45AD81FB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7DDF9ACD" w14:textId="7B1EFE7C" w:rsidR="00D9233C" w:rsidRPr="00976B41" w:rsidRDefault="007F4237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7F4237">
              <w:rPr>
                <w:rFonts w:asciiTheme="majorHAnsi" w:hAnsiTheme="majorHAnsi" w:cstheme="majorHAnsi"/>
                <w:sz w:val="14"/>
                <w:szCs w:val="14"/>
              </w:rPr>
              <w:t>Elektryczna</w:t>
            </w:r>
          </w:p>
        </w:tc>
        <w:tc>
          <w:tcPr>
            <w:tcW w:w="1559" w:type="dxa"/>
            <w:vAlign w:val="center"/>
          </w:tcPr>
          <w:p w14:paraId="0642A97B" w14:textId="582F4938" w:rsidR="00D9233C" w:rsidRPr="007A4B9C" w:rsidRDefault="002D28DC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2D28DC">
              <w:rPr>
                <w:rFonts w:asciiTheme="majorHAnsi" w:hAnsiTheme="majorHAnsi" w:cstheme="majorBidi"/>
                <w:sz w:val="14"/>
                <w:szCs w:val="14"/>
              </w:rPr>
              <w:t>Istniejąca rozdzielnia 0,4kV OBPA</w:t>
            </w:r>
          </w:p>
        </w:tc>
        <w:tc>
          <w:tcPr>
            <w:tcW w:w="1418" w:type="dxa"/>
            <w:vAlign w:val="center"/>
          </w:tcPr>
          <w:p w14:paraId="1E25B436" w14:textId="77777777" w:rsidR="00D9233C" w:rsidRDefault="00400860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400860">
              <w:rPr>
                <w:rFonts w:asciiTheme="majorHAnsi" w:hAnsiTheme="majorHAnsi" w:cstheme="majorHAnsi"/>
                <w:sz w:val="14"/>
                <w:szCs w:val="14"/>
              </w:rPr>
              <w:t xml:space="preserve">Zasilanie  rezerwowe rozdzielnicy 0,4kV wagi  przy nowej </w:t>
            </w:r>
            <w:proofErr w:type="spellStart"/>
            <w:r w:rsidRPr="00400860">
              <w:rPr>
                <w:rFonts w:asciiTheme="majorHAnsi" w:hAnsiTheme="majorHAnsi" w:cstheme="majorHAnsi"/>
                <w:sz w:val="14"/>
                <w:szCs w:val="14"/>
              </w:rPr>
              <w:t>próbopobierni</w:t>
            </w:r>
            <w:proofErr w:type="spellEnd"/>
          </w:p>
          <w:p w14:paraId="466C82AA" w14:textId="4E55171F" w:rsidR="00881568" w:rsidRPr="00DF4D37" w:rsidRDefault="00881568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4BDD8953" w14:textId="02EF03B5" w:rsidR="00D9233C" w:rsidRDefault="006C1D41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6C1D41">
              <w:rPr>
                <w:rFonts w:asciiTheme="majorHAnsi" w:hAnsiTheme="majorHAnsi" w:cstheme="majorHAnsi"/>
                <w:sz w:val="14"/>
                <w:szCs w:val="14"/>
              </w:rPr>
              <w:t xml:space="preserve">Kabel elektroenergetyczny </w:t>
            </w:r>
            <w:proofErr w:type="spellStart"/>
            <w:r w:rsidRPr="006C1D41">
              <w:rPr>
                <w:rFonts w:asciiTheme="majorHAnsi" w:hAnsiTheme="majorHAnsi" w:cstheme="majorHAnsi"/>
                <w:sz w:val="14"/>
                <w:szCs w:val="14"/>
              </w:rPr>
              <w:t>Uo</w:t>
            </w:r>
            <w:proofErr w:type="spellEnd"/>
            <w:r w:rsidRPr="006C1D41">
              <w:rPr>
                <w:rFonts w:asciiTheme="majorHAnsi" w:hAnsiTheme="majorHAnsi" w:cstheme="majorHAnsi"/>
                <w:sz w:val="14"/>
                <w:szCs w:val="14"/>
              </w:rPr>
              <w:t xml:space="preserve">/U = 0,6/1 </w:t>
            </w:r>
            <w:proofErr w:type="spellStart"/>
            <w:r w:rsidRPr="006C1D41">
              <w:rPr>
                <w:rFonts w:asciiTheme="majorHAnsi" w:hAnsiTheme="majorHAnsi" w:cstheme="majorHAnsi"/>
                <w:sz w:val="14"/>
                <w:szCs w:val="14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0CEA1FA1" w14:textId="014E5B30" w:rsidR="00D9233C" w:rsidRDefault="006C1D41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0CCC1B3D" w14:textId="360CE90D" w:rsidR="00D9233C" w:rsidRDefault="006C1D41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0D3DAC09" w14:textId="28555C6F" w:rsidR="00D9233C" w:rsidRDefault="006C1D41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11FD8394" w14:textId="112ED5DF" w:rsidR="00D9233C" w:rsidRPr="00D9233C" w:rsidRDefault="00CF2FC6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CF2FC6">
              <w:rPr>
                <w:rFonts w:asciiTheme="majorHAnsi" w:hAnsiTheme="majorHAnsi" w:cstheme="majorBidi"/>
                <w:sz w:val="14"/>
                <w:szCs w:val="14"/>
              </w:rPr>
              <w:t xml:space="preserve">Projektowana linia kablowa  zasilania rezerwowego wagi  przy nowej </w:t>
            </w:r>
            <w:proofErr w:type="spellStart"/>
            <w:r w:rsidRPr="00CF2FC6">
              <w:rPr>
                <w:rFonts w:asciiTheme="majorHAnsi" w:hAnsiTheme="majorHAnsi" w:cstheme="majorBidi"/>
                <w:sz w:val="14"/>
                <w:szCs w:val="14"/>
              </w:rPr>
              <w:t>próbopobierni</w:t>
            </w:r>
            <w:proofErr w:type="spellEnd"/>
          </w:p>
        </w:tc>
      </w:tr>
      <w:tr w:rsidR="00CF2FC6" w:rsidRPr="00B176CE" w14:paraId="65F0D00C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41029F17" w14:textId="3C76754B" w:rsidR="00CF2FC6" w:rsidRPr="007F4237" w:rsidRDefault="00CF2FC6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AKPiA</w:t>
            </w:r>
            <w:proofErr w:type="spellEnd"/>
          </w:p>
        </w:tc>
        <w:tc>
          <w:tcPr>
            <w:tcW w:w="1559" w:type="dxa"/>
            <w:vAlign w:val="center"/>
          </w:tcPr>
          <w:p w14:paraId="1C9E1484" w14:textId="457B2A1C" w:rsidR="00CF2FC6" w:rsidRPr="002D28DC" w:rsidRDefault="00AA6363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AA6363">
              <w:rPr>
                <w:rFonts w:asciiTheme="majorHAnsi" w:hAnsiTheme="majorHAnsi" w:cstheme="majorBidi"/>
                <w:sz w:val="14"/>
                <w:szCs w:val="14"/>
              </w:rPr>
              <w:t xml:space="preserve">Budynek Rozdzielni STB-3 (nowy budynek magazynu wysokiego składowania) do nowa szafa w pomieszczeniu </w:t>
            </w:r>
            <w:r w:rsidRPr="00AA6363">
              <w:rPr>
                <w:rFonts w:asciiTheme="majorHAnsi" w:hAnsiTheme="majorHAnsi" w:cstheme="majorBidi"/>
                <w:sz w:val="14"/>
                <w:szCs w:val="14"/>
              </w:rPr>
              <w:lastRenderedPageBreak/>
              <w:t>starej nastawni nawęglania</w:t>
            </w:r>
          </w:p>
        </w:tc>
        <w:tc>
          <w:tcPr>
            <w:tcW w:w="1418" w:type="dxa"/>
            <w:vAlign w:val="center"/>
          </w:tcPr>
          <w:p w14:paraId="7785D9A7" w14:textId="7706185F" w:rsidR="00CF2FC6" w:rsidRPr="00400860" w:rsidRDefault="00C56071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C56071">
              <w:rPr>
                <w:rFonts w:asciiTheme="majorHAnsi" w:hAnsiTheme="majorHAnsi" w:cstheme="majorHAnsi"/>
                <w:sz w:val="14"/>
                <w:szCs w:val="14"/>
              </w:rPr>
              <w:lastRenderedPageBreak/>
              <w:t>Połączenie światłowodowe</w:t>
            </w:r>
          </w:p>
        </w:tc>
        <w:tc>
          <w:tcPr>
            <w:tcW w:w="1417" w:type="dxa"/>
            <w:vAlign w:val="center"/>
          </w:tcPr>
          <w:p w14:paraId="64FBC35E" w14:textId="1DD68112" w:rsidR="00CF2FC6" w:rsidRPr="006C1D41" w:rsidRDefault="00AA71EA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AA71EA">
              <w:rPr>
                <w:rFonts w:asciiTheme="majorHAnsi" w:hAnsiTheme="majorHAnsi" w:cstheme="majorHAnsi"/>
                <w:sz w:val="14"/>
                <w:szCs w:val="14"/>
              </w:rPr>
              <w:t>Kabel światłowodowy wielomodowy 12 włókien OM2</w:t>
            </w:r>
          </w:p>
        </w:tc>
        <w:tc>
          <w:tcPr>
            <w:tcW w:w="1276" w:type="dxa"/>
            <w:vAlign w:val="center"/>
          </w:tcPr>
          <w:p w14:paraId="2982D5FA" w14:textId="54B82DD3" w:rsidR="00CF2FC6" w:rsidRDefault="002912A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1B578FB8" w14:textId="38C2E4AC" w:rsidR="00CF2FC6" w:rsidRDefault="002912A5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09314CA8" w14:textId="27CB7F57" w:rsidR="00CF2FC6" w:rsidRDefault="002912A5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43566F18" w14:textId="661C88F5" w:rsidR="00CF2FC6" w:rsidRPr="00CF2FC6" w:rsidRDefault="002912A5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2912A5">
              <w:rPr>
                <w:rFonts w:asciiTheme="majorHAnsi" w:hAnsiTheme="majorHAnsi" w:cstheme="majorBidi"/>
                <w:sz w:val="14"/>
                <w:szCs w:val="14"/>
              </w:rPr>
              <w:t>Połączenie światłowodowe pomiędzy sterownikiem PLC magazynu wysokiego składowania a sterownikiem PLC Nawęglania</w:t>
            </w:r>
          </w:p>
        </w:tc>
      </w:tr>
      <w:tr w:rsidR="00CF2FC6" w:rsidRPr="00B176CE" w14:paraId="52410E2D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1241F43E" w14:textId="53D5E019" w:rsidR="00CF2FC6" w:rsidRDefault="00CF2FC6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AKPiA</w:t>
            </w:r>
            <w:proofErr w:type="spellEnd"/>
          </w:p>
        </w:tc>
        <w:tc>
          <w:tcPr>
            <w:tcW w:w="1559" w:type="dxa"/>
            <w:vAlign w:val="center"/>
          </w:tcPr>
          <w:p w14:paraId="0743A42D" w14:textId="622BABEF" w:rsidR="00CF2FC6" w:rsidRPr="002D28DC" w:rsidRDefault="00D22CE3" w:rsidP="002F6D75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D22CE3">
              <w:rPr>
                <w:rFonts w:asciiTheme="majorHAnsi" w:hAnsiTheme="majorHAnsi" w:cstheme="majorBidi"/>
                <w:sz w:val="14"/>
                <w:szCs w:val="14"/>
              </w:rPr>
              <w:t>Budynek Rozdzielni STB-3 (nowy budynek magazynu wysokiego składowania) do pomieszczenia DCS Nastawni Centralnej</w:t>
            </w:r>
          </w:p>
        </w:tc>
        <w:tc>
          <w:tcPr>
            <w:tcW w:w="1418" w:type="dxa"/>
            <w:vAlign w:val="center"/>
          </w:tcPr>
          <w:p w14:paraId="48FE07EC" w14:textId="5290A6A2" w:rsidR="00CF2FC6" w:rsidRPr="00400860" w:rsidRDefault="00CF25C8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CF25C8">
              <w:rPr>
                <w:rFonts w:asciiTheme="majorHAnsi" w:hAnsiTheme="majorHAnsi" w:cstheme="majorHAnsi"/>
                <w:sz w:val="14"/>
                <w:szCs w:val="14"/>
              </w:rPr>
              <w:t>Połączenie światłowodowe</w:t>
            </w:r>
          </w:p>
        </w:tc>
        <w:tc>
          <w:tcPr>
            <w:tcW w:w="1417" w:type="dxa"/>
            <w:vAlign w:val="center"/>
          </w:tcPr>
          <w:p w14:paraId="5482BDB4" w14:textId="036E7FAD" w:rsidR="00CF2FC6" w:rsidRPr="006C1D41" w:rsidRDefault="00FA7C1C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FA7C1C">
              <w:rPr>
                <w:rFonts w:asciiTheme="majorHAnsi" w:hAnsiTheme="majorHAnsi" w:cstheme="majorHAnsi"/>
                <w:sz w:val="14"/>
                <w:szCs w:val="14"/>
              </w:rPr>
              <w:t>Kabel światłowodowy wielomodowy 12 włókien OM2</w:t>
            </w:r>
          </w:p>
        </w:tc>
        <w:tc>
          <w:tcPr>
            <w:tcW w:w="1276" w:type="dxa"/>
            <w:vAlign w:val="center"/>
          </w:tcPr>
          <w:p w14:paraId="36B47B7B" w14:textId="6ED1BE0C" w:rsidR="00CF2FC6" w:rsidRDefault="00881568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44F1F666" w14:textId="7F74CB24" w:rsidR="00CF2FC6" w:rsidRDefault="00881568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1186834B" w14:textId="3EA21CCA" w:rsidR="00CF2FC6" w:rsidRDefault="00881568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70679EB9" w14:textId="0BA20117" w:rsidR="00CF2FC6" w:rsidRPr="00CF2FC6" w:rsidRDefault="001B4490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1B4490">
              <w:rPr>
                <w:rFonts w:asciiTheme="majorHAnsi" w:hAnsiTheme="majorHAnsi" w:cstheme="majorBidi"/>
                <w:sz w:val="14"/>
                <w:szCs w:val="14"/>
              </w:rPr>
              <w:t>Połączenie światłowodowe pomiędzy sterownikiem PLC magazynu wysokiego składowania a nową szafą teletechniczną zabudowa pomieszczenie DCS Nastawnia Centralna.</w:t>
            </w:r>
          </w:p>
        </w:tc>
      </w:tr>
      <w:tr w:rsidR="00CF2FC6" w:rsidRPr="00B176CE" w14:paraId="56D79999" w14:textId="77777777" w:rsidTr="00623823">
        <w:trPr>
          <w:trHeight w:val="444"/>
          <w:jc w:val="center"/>
        </w:trPr>
        <w:tc>
          <w:tcPr>
            <w:tcW w:w="988" w:type="dxa"/>
            <w:vAlign w:val="center"/>
          </w:tcPr>
          <w:p w14:paraId="0447A3CA" w14:textId="7C9880E4" w:rsidR="00CF2FC6" w:rsidRDefault="00CF2FC6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AKPiA</w:t>
            </w:r>
            <w:proofErr w:type="spellEnd"/>
          </w:p>
        </w:tc>
        <w:tc>
          <w:tcPr>
            <w:tcW w:w="1559" w:type="dxa"/>
            <w:vAlign w:val="center"/>
          </w:tcPr>
          <w:p w14:paraId="4889C125" w14:textId="77777777" w:rsidR="00E71079" w:rsidRPr="00E71079" w:rsidRDefault="00E71079" w:rsidP="00E71079">
            <w:pPr>
              <w:pStyle w:val="TEKST"/>
              <w:ind w:left="36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E71079">
              <w:rPr>
                <w:rFonts w:asciiTheme="majorHAnsi" w:hAnsiTheme="majorHAnsi" w:cstheme="majorBidi"/>
                <w:sz w:val="14"/>
                <w:szCs w:val="14"/>
              </w:rPr>
              <w:t xml:space="preserve">Nowa </w:t>
            </w:r>
            <w:proofErr w:type="spellStart"/>
            <w:r w:rsidRPr="00E71079">
              <w:rPr>
                <w:rFonts w:asciiTheme="majorHAnsi" w:hAnsiTheme="majorHAnsi" w:cstheme="majorBidi"/>
                <w:sz w:val="14"/>
                <w:szCs w:val="14"/>
              </w:rPr>
              <w:t>próbopobiernia</w:t>
            </w:r>
            <w:proofErr w:type="spellEnd"/>
            <w:r w:rsidRPr="00E71079">
              <w:rPr>
                <w:rFonts w:asciiTheme="majorHAnsi" w:hAnsiTheme="majorHAnsi" w:cstheme="majorBidi"/>
                <w:sz w:val="14"/>
                <w:szCs w:val="14"/>
              </w:rPr>
              <w:t xml:space="preserve"> sterownik PLC do</w:t>
            </w:r>
          </w:p>
          <w:p w14:paraId="4B63212C" w14:textId="1355AE7A" w:rsidR="00CF2FC6" w:rsidRPr="002D28DC" w:rsidRDefault="00E71079" w:rsidP="00E71079">
            <w:pPr>
              <w:pStyle w:val="TEKST"/>
              <w:spacing w:after="0" w:line="240" w:lineRule="auto"/>
              <w:ind w:left="36"/>
              <w:jc w:val="center"/>
              <w:rPr>
                <w:rFonts w:asciiTheme="majorHAnsi" w:hAnsiTheme="majorHAnsi" w:cstheme="majorBidi"/>
                <w:sz w:val="14"/>
                <w:szCs w:val="14"/>
              </w:rPr>
            </w:pPr>
            <w:r w:rsidRPr="00E71079">
              <w:rPr>
                <w:rFonts w:asciiTheme="majorHAnsi" w:hAnsiTheme="majorHAnsi" w:cstheme="majorBidi"/>
                <w:sz w:val="14"/>
                <w:szCs w:val="14"/>
                <w:lang w:bidi="en-US"/>
              </w:rPr>
              <w:t>Budynek Rozdzielni STB-3 (nowy budynek magazynu wysokiego składowania.</w:t>
            </w:r>
          </w:p>
        </w:tc>
        <w:tc>
          <w:tcPr>
            <w:tcW w:w="1418" w:type="dxa"/>
            <w:vAlign w:val="center"/>
          </w:tcPr>
          <w:p w14:paraId="34FC75F1" w14:textId="47F23CD9" w:rsidR="00CF2FC6" w:rsidRPr="00400860" w:rsidRDefault="000A6C89" w:rsidP="00DF4D37">
            <w:pPr>
              <w:pStyle w:val="TEKST"/>
              <w:spacing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 w:rsidRPr="000A6C89">
              <w:rPr>
                <w:rFonts w:asciiTheme="majorHAnsi" w:hAnsiTheme="majorHAnsi" w:cstheme="majorHAnsi"/>
                <w:sz w:val="14"/>
                <w:szCs w:val="14"/>
              </w:rPr>
              <w:t>Połączenie światłowodowe</w:t>
            </w:r>
          </w:p>
        </w:tc>
        <w:tc>
          <w:tcPr>
            <w:tcW w:w="1417" w:type="dxa"/>
            <w:vAlign w:val="center"/>
          </w:tcPr>
          <w:p w14:paraId="4694F6EB" w14:textId="77777777" w:rsidR="004B211A" w:rsidRDefault="004B211A" w:rsidP="004B211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Kabel światłowodowy wielomodowy 12 włókien OM2</w:t>
            </w:r>
          </w:p>
          <w:p w14:paraId="54457A0A" w14:textId="77777777" w:rsidR="00CF2FC6" w:rsidRPr="006C1D41" w:rsidRDefault="00CF2FC6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0867A329" w14:textId="6A98F0CC" w:rsidR="00CF2FC6" w:rsidRDefault="00881568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vAlign w:val="center"/>
          </w:tcPr>
          <w:p w14:paraId="0AEB00FD" w14:textId="085AAC23" w:rsidR="00CF2FC6" w:rsidRDefault="00881568" w:rsidP="00E4236A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vAlign w:val="center"/>
          </w:tcPr>
          <w:p w14:paraId="74919A03" w14:textId="198A6F04" w:rsidR="00CF2FC6" w:rsidRDefault="00881568" w:rsidP="00E4236A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vAlign w:val="center"/>
          </w:tcPr>
          <w:p w14:paraId="10CE5676" w14:textId="45EDE674" w:rsidR="00CF2FC6" w:rsidRPr="00CF2FC6" w:rsidRDefault="00881568" w:rsidP="002F6D75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Bidi"/>
                <w:sz w:val="14"/>
                <w:szCs w:val="14"/>
              </w:rPr>
            </w:pPr>
            <w:r w:rsidRPr="00881568">
              <w:rPr>
                <w:rFonts w:asciiTheme="majorHAnsi" w:hAnsiTheme="majorHAnsi" w:cstheme="majorBidi"/>
                <w:sz w:val="14"/>
                <w:szCs w:val="14"/>
              </w:rPr>
              <w:t xml:space="preserve">Połączenie światłowodowe pomiędzy sterownikiem PLC magazynu wysokiego składowania a sterownikiem PLC nowej </w:t>
            </w:r>
            <w:proofErr w:type="spellStart"/>
            <w:r w:rsidRPr="00881568">
              <w:rPr>
                <w:rFonts w:asciiTheme="majorHAnsi" w:hAnsiTheme="majorHAnsi" w:cstheme="majorBidi"/>
                <w:sz w:val="14"/>
                <w:szCs w:val="14"/>
              </w:rPr>
              <w:t>próbopobierni</w:t>
            </w:r>
            <w:proofErr w:type="spellEnd"/>
            <w:r w:rsidRPr="00881568">
              <w:rPr>
                <w:rFonts w:asciiTheme="majorHAnsi" w:hAnsiTheme="majorHAnsi" w:cstheme="majorBidi"/>
                <w:sz w:val="14"/>
                <w:szCs w:val="14"/>
              </w:rPr>
              <w:t xml:space="preserve">. Realizacja w zakresie wykonawstwa </w:t>
            </w:r>
            <w:proofErr w:type="spellStart"/>
            <w:r w:rsidRPr="00881568">
              <w:rPr>
                <w:rFonts w:asciiTheme="majorHAnsi" w:hAnsiTheme="majorHAnsi" w:cstheme="majorBidi"/>
                <w:sz w:val="14"/>
                <w:szCs w:val="14"/>
              </w:rPr>
              <w:t>próbopobierni</w:t>
            </w:r>
            <w:proofErr w:type="spellEnd"/>
            <w:r w:rsidRPr="00881568">
              <w:rPr>
                <w:rFonts w:asciiTheme="majorHAnsi" w:hAnsiTheme="majorHAnsi" w:cstheme="majorBidi"/>
                <w:sz w:val="14"/>
                <w:szCs w:val="14"/>
              </w:rPr>
              <w:t>.</w:t>
            </w:r>
          </w:p>
        </w:tc>
      </w:tr>
      <w:tr w:rsidR="00F67E92" w14:paraId="17F9081E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3240AD5E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IT</w:t>
            </w:r>
          </w:p>
        </w:tc>
        <w:tc>
          <w:tcPr>
            <w:tcW w:w="1559" w:type="dxa"/>
            <w:hideMark/>
          </w:tcPr>
          <w:p w14:paraId="7647C2D7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Istniejący Punkt Dostępowy (PD) w budynku K10 do projektowanej strażnicy przy bramie nr 5</w:t>
            </w:r>
          </w:p>
        </w:tc>
        <w:tc>
          <w:tcPr>
            <w:tcW w:w="1418" w:type="dxa"/>
            <w:hideMark/>
          </w:tcPr>
          <w:p w14:paraId="3A0AAE30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46C9397C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 włókien </w:t>
            </w:r>
          </w:p>
          <w:p w14:paraId="30AF1FEA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XOTKtsdDb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12J)</w:t>
            </w:r>
          </w:p>
        </w:tc>
        <w:tc>
          <w:tcPr>
            <w:tcW w:w="1276" w:type="dxa"/>
            <w:hideMark/>
          </w:tcPr>
          <w:p w14:paraId="496833FE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1843" w:type="dxa"/>
            <w:hideMark/>
          </w:tcPr>
          <w:p w14:paraId="3D9F64E6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409" w:type="dxa"/>
            <w:hideMark/>
          </w:tcPr>
          <w:p w14:paraId="26EEAC4A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-</w:t>
            </w:r>
          </w:p>
        </w:tc>
        <w:tc>
          <w:tcPr>
            <w:tcW w:w="2835" w:type="dxa"/>
            <w:hideMark/>
          </w:tcPr>
          <w:p w14:paraId="2D545977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światłowód (12SM): PD w budynku K10. Wyprowadzenie z budynku poprzez istniejącą estakadę do projektowanej estakady i zejście po niej w ziemie. Kolejno projektowaną kanalizacją techniczną do strażnicy do projektowanego PD przy bramie nr 5.</w:t>
            </w:r>
          </w:p>
        </w:tc>
      </w:tr>
      <w:tr w:rsidR="00F67E92" w14:paraId="1E27D28E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47B9313A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lastRenderedPageBreak/>
              <w:t>IT</w:t>
            </w:r>
          </w:p>
        </w:tc>
        <w:tc>
          <w:tcPr>
            <w:tcW w:w="1559" w:type="dxa"/>
            <w:hideMark/>
          </w:tcPr>
          <w:p w14:paraId="26A25F1B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Istniejący Punkt Dostępowy (PD) w budynku K10 do projektowanej wagi samochodów ciężarowych</w:t>
            </w:r>
          </w:p>
        </w:tc>
        <w:tc>
          <w:tcPr>
            <w:tcW w:w="1418" w:type="dxa"/>
            <w:hideMark/>
          </w:tcPr>
          <w:p w14:paraId="3E274AE7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04714D53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 włókien  </w:t>
            </w:r>
          </w:p>
          <w:p w14:paraId="09B00E9F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XOTKtsdDb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12J)</w:t>
            </w:r>
          </w:p>
        </w:tc>
        <w:tc>
          <w:tcPr>
            <w:tcW w:w="1276" w:type="dxa"/>
          </w:tcPr>
          <w:p w14:paraId="422D9658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69ED8ABA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58EFFCD3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09C32324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Światłowód (12SM): PD w budynku K10. Wyprowadzenie z budynku poprzez istniejącą estakadę do projektowanej estakady i zejście po niej w ziemie. Kolejno projektowaną kanalizacją techniczną do projektowanej studni SK1 przy projektowanej wadze samochodów ciężarowych.</w:t>
            </w:r>
          </w:p>
        </w:tc>
      </w:tr>
      <w:tr w:rsidR="00F67E92" w14:paraId="2E60CB53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78C54715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IT</w:t>
            </w:r>
          </w:p>
        </w:tc>
        <w:tc>
          <w:tcPr>
            <w:tcW w:w="1559" w:type="dxa"/>
            <w:hideMark/>
          </w:tcPr>
          <w:p w14:paraId="4344E4FE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Istniejący Punkt Dostępowy (PD) w budynku K10 do projektowanego budynku BUEB01</w:t>
            </w:r>
          </w:p>
        </w:tc>
        <w:tc>
          <w:tcPr>
            <w:tcW w:w="1418" w:type="dxa"/>
            <w:hideMark/>
          </w:tcPr>
          <w:p w14:paraId="4511C18F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553B6A42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 włókien  </w:t>
            </w:r>
          </w:p>
          <w:p w14:paraId="6368419D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XOTKtsdDb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12J)</w:t>
            </w:r>
          </w:p>
        </w:tc>
        <w:tc>
          <w:tcPr>
            <w:tcW w:w="1276" w:type="dxa"/>
          </w:tcPr>
          <w:p w14:paraId="31AA037F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6254E258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6D7C478C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53D1B02F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światłowód (12 SM): PD w budynku K10. Wyprowadzenie z budynku poprzez istniejącą estakadę do projektowanej estakady. Wejście do projektowanego budynku BUEB01. W projektowanym budynku proponowane jest wybudowanie punktu dostępowego (PD-B01).</w:t>
            </w:r>
          </w:p>
        </w:tc>
      </w:tr>
      <w:tr w:rsidR="00F67E92" w14:paraId="63BB1BF9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5264F73C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IT</w:t>
            </w:r>
          </w:p>
        </w:tc>
        <w:tc>
          <w:tcPr>
            <w:tcW w:w="1559" w:type="dxa"/>
            <w:hideMark/>
          </w:tcPr>
          <w:p w14:paraId="066D8899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Istniejący Punkt Dostępowy (PD) w budynku K10 do projektowanej wagi </w:t>
            </w:r>
          </w:p>
        </w:tc>
        <w:tc>
          <w:tcPr>
            <w:tcW w:w="1418" w:type="dxa"/>
            <w:hideMark/>
          </w:tcPr>
          <w:p w14:paraId="331E1A38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24E09882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 włókna  </w:t>
            </w:r>
          </w:p>
          <w:p w14:paraId="5747759D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 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XOTKtcdD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4J)</w:t>
            </w:r>
          </w:p>
        </w:tc>
        <w:tc>
          <w:tcPr>
            <w:tcW w:w="1276" w:type="dxa"/>
          </w:tcPr>
          <w:p w14:paraId="6B77DF53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70BF6471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797D3577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5378FE28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światłowód (4SM) z PD w budynku K10. Wyprowadzenie z budynku poprzez projektowaną kanalizację do projektowanej wagi przy istniejącej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próbopobierni</w:t>
            </w:r>
            <w:proofErr w:type="spellEnd"/>
          </w:p>
        </w:tc>
      </w:tr>
      <w:tr w:rsidR="00F67E92" w14:paraId="6D33CC9A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1C2CF853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lastRenderedPageBreak/>
              <w:t>IT</w:t>
            </w:r>
          </w:p>
        </w:tc>
        <w:tc>
          <w:tcPr>
            <w:tcW w:w="1559" w:type="dxa"/>
            <w:hideMark/>
          </w:tcPr>
          <w:p w14:paraId="043F4BF7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Istniejący Punkt Dostępowy (PD) w budynku K10 do projektowanej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próbopobierni</w:t>
            </w:r>
            <w:proofErr w:type="spellEnd"/>
          </w:p>
        </w:tc>
        <w:tc>
          <w:tcPr>
            <w:tcW w:w="1418" w:type="dxa"/>
            <w:hideMark/>
          </w:tcPr>
          <w:p w14:paraId="0B5204F8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64956772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 włókna  </w:t>
            </w:r>
          </w:p>
          <w:p w14:paraId="52AE79F2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 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XOTKtcdD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4J)</w:t>
            </w:r>
          </w:p>
        </w:tc>
        <w:tc>
          <w:tcPr>
            <w:tcW w:w="1276" w:type="dxa"/>
          </w:tcPr>
          <w:p w14:paraId="0A892A95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4B335EA9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0CC34CA5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3B6001DA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światłowód (4SM) z PD w budynku K10. Wyprowadzenie z budynku poprzez istniejącą estakadę. Zejście z istniejącej estakady na wprost do projektowanej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próbopobierni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.</w:t>
            </w:r>
          </w:p>
        </w:tc>
      </w:tr>
      <w:tr w:rsidR="00F67E92" w14:paraId="6DDB7FDF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773D29ED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IT</w:t>
            </w:r>
          </w:p>
        </w:tc>
        <w:tc>
          <w:tcPr>
            <w:tcW w:w="1559" w:type="dxa"/>
            <w:hideMark/>
          </w:tcPr>
          <w:p w14:paraId="007E5E37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Z projektowanego PD-B01 w projektowanym budynku BUEB01 do </w:t>
            </w:r>
            <w:r w:rsidRPr="00887574">
              <w:rPr>
                <w:rFonts w:asciiTheme="majorHAnsi" w:hAnsiTheme="majorHAnsi" w:cstheme="majorHAnsi"/>
                <w:sz w:val="14"/>
                <w:szCs w:val="14"/>
              </w:rPr>
              <w:t>projektowanego masztu oświetleniowego MOB03</w:t>
            </w:r>
          </w:p>
        </w:tc>
        <w:tc>
          <w:tcPr>
            <w:tcW w:w="1418" w:type="dxa"/>
            <w:hideMark/>
          </w:tcPr>
          <w:p w14:paraId="0AF113DD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5D93BB62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 włókna  </w:t>
            </w:r>
          </w:p>
          <w:p w14:paraId="0788897E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 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XOTKtcdD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4J)</w:t>
            </w:r>
          </w:p>
        </w:tc>
        <w:tc>
          <w:tcPr>
            <w:tcW w:w="1276" w:type="dxa"/>
          </w:tcPr>
          <w:p w14:paraId="1C0F4B57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11CA14A9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108758E3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3369A680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światłowód (4SM) z  PD-B01 do masztu oświetleniowego MOB03w projektowanej kanalizacji teletechnicznej – światłowód pod CCTV wraz z kablem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eN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 stałym zasilaniem.</w:t>
            </w:r>
          </w:p>
          <w:p w14:paraId="77255284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(projektowana studnia lub skrzynka)</w:t>
            </w:r>
          </w:p>
        </w:tc>
      </w:tr>
      <w:tr w:rsidR="00F67E92" w14:paraId="60BD690B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18C579D6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IT</w:t>
            </w:r>
          </w:p>
        </w:tc>
        <w:tc>
          <w:tcPr>
            <w:tcW w:w="1559" w:type="dxa"/>
            <w:hideMark/>
          </w:tcPr>
          <w:p w14:paraId="6ADFC8E7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Z projektowanego PD-B01 w projektowanym budynku BUEB04 do </w:t>
            </w:r>
            <w:r w:rsidRPr="00887574">
              <w:rPr>
                <w:rFonts w:asciiTheme="majorHAnsi" w:hAnsiTheme="majorHAnsi" w:cstheme="majorHAnsi"/>
                <w:sz w:val="14"/>
                <w:szCs w:val="14"/>
              </w:rPr>
              <w:t>projektowanego masztu oświetleniowego MOB03</w:t>
            </w:r>
          </w:p>
        </w:tc>
        <w:tc>
          <w:tcPr>
            <w:tcW w:w="1418" w:type="dxa"/>
            <w:hideMark/>
          </w:tcPr>
          <w:p w14:paraId="262B2EAB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61AA2D90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 włókna  </w:t>
            </w:r>
          </w:p>
          <w:p w14:paraId="58A2C62D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 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XOTKtcdD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4J)</w:t>
            </w:r>
          </w:p>
        </w:tc>
        <w:tc>
          <w:tcPr>
            <w:tcW w:w="1276" w:type="dxa"/>
          </w:tcPr>
          <w:p w14:paraId="77999685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5A3054EA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0B3684BB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458EA6BE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światłowód (4SM) z  PD-B01 do masztu oświetleniowego MOB04w projektowanej kanalizacji teletechnicznej – światłowód pod CCTV wraz z kablem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eN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 stałym zasilaniem.</w:t>
            </w:r>
          </w:p>
          <w:p w14:paraId="0C9F9254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(projektowana studnia lub skrzynka)</w:t>
            </w:r>
          </w:p>
        </w:tc>
      </w:tr>
      <w:tr w:rsidR="00F67E92" w14:paraId="3128A177" w14:textId="77777777" w:rsidTr="00623823">
        <w:tblPrEx>
          <w:jc w:val="left"/>
        </w:tblPrEx>
        <w:trPr>
          <w:trHeight w:val="1712"/>
        </w:trPr>
        <w:tc>
          <w:tcPr>
            <w:tcW w:w="988" w:type="dxa"/>
            <w:hideMark/>
          </w:tcPr>
          <w:p w14:paraId="5D73C49A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lastRenderedPageBreak/>
              <w:t>IT</w:t>
            </w:r>
          </w:p>
        </w:tc>
        <w:tc>
          <w:tcPr>
            <w:tcW w:w="1559" w:type="dxa"/>
            <w:hideMark/>
          </w:tcPr>
          <w:p w14:paraId="3D4A4095" w14:textId="77777777" w:rsidR="00F67E92" w:rsidRDefault="00F67E92">
            <w:pPr>
              <w:pStyle w:val="TEKST"/>
              <w:spacing w:after="0" w:line="240" w:lineRule="auto"/>
              <w:ind w:left="0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Z projektowanego PD-B01 w projektowanym budynku BUEB05 do </w:t>
            </w:r>
            <w:r w:rsidRPr="00887574">
              <w:rPr>
                <w:rFonts w:asciiTheme="majorHAnsi" w:hAnsiTheme="majorHAnsi" w:cstheme="majorHAnsi"/>
                <w:sz w:val="14"/>
                <w:szCs w:val="14"/>
              </w:rPr>
              <w:t>projektowanego masztu oświetleniowego MOB03</w:t>
            </w:r>
          </w:p>
        </w:tc>
        <w:tc>
          <w:tcPr>
            <w:tcW w:w="1418" w:type="dxa"/>
            <w:hideMark/>
          </w:tcPr>
          <w:p w14:paraId="649C5889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Połączenie światłowodowe</w:t>
            </w:r>
          </w:p>
        </w:tc>
        <w:tc>
          <w:tcPr>
            <w:tcW w:w="1417" w:type="dxa"/>
            <w:hideMark/>
          </w:tcPr>
          <w:p w14:paraId="5CFD79C0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Kabel światłowodowy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jednomodowy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 włókna  </w:t>
            </w:r>
          </w:p>
          <w:p w14:paraId="0334AFDE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sz w:val="14"/>
                <w:szCs w:val="14"/>
              </w:rPr>
              <w:t>( Z-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</w:rPr>
              <w:t>XOTKtcdD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</w:rPr>
              <w:t xml:space="preserve"> 4J)</w:t>
            </w:r>
          </w:p>
        </w:tc>
        <w:tc>
          <w:tcPr>
            <w:tcW w:w="1276" w:type="dxa"/>
          </w:tcPr>
          <w:p w14:paraId="174B8775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</w:tcPr>
          <w:p w14:paraId="479842A3" w14:textId="77777777" w:rsidR="00F67E92" w:rsidRDefault="00F67E92">
            <w:pPr>
              <w:pStyle w:val="TEK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409" w:type="dxa"/>
          </w:tcPr>
          <w:p w14:paraId="37413B5C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14:paraId="5C8F1196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światłowód (4SM) z  PD-B01 do masztu oświetleniowego MOB05w projektowanej kanalizacji teletechnicznej – światłowód pod CCTV wraz z kablem </w:t>
            </w:r>
            <w:proofErr w:type="spellStart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eN</w:t>
            </w:r>
            <w:proofErr w:type="spellEnd"/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 xml:space="preserve"> stałym zasilaniem.</w:t>
            </w:r>
          </w:p>
          <w:p w14:paraId="77A2872C" w14:textId="77777777" w:rsidR="00F67E92" w:rsidRDefault="00F67E92">
            <w:pPr>
              <w:pStyle w:val="TEKST"/>
              <w:spacing w:after="0" w:line="240" w:lineRule="auto"/>
              <w:ind w:left="0"/>
              <w:jc w:val="left"/>
              <w:rPr>
                <w:rFonts w:asciiTheme="majorHAnsi" w:hAnsiTheme="majorHAnsi" w:cstheme="majorHAnsi"/>
                <w:sz w:val="14"/>
                <w:szCs w:val="14"/>
                <w:lang w:bidi="en-US"/>
              </w:rPr>
            </w:pPr>
            <w:r>
              <w:rPr>
                <w:rFonts w:asciiTheme="majorHAnsi" w:hAnsiTheme="majorHAnsi" w:cstheme="majorHAnsi"/>
                <w:sz w:val="14"/>
                <w:szCs w:val="14"/>
                <w:lang w:bidi="en-US"/>
              </w:rPr>
              <w:t>(projektowana studnia lub skrzynka)</w:t>
            </w:r>
          </w:p>
        </w:tc>
      </w:tr>
    </w:tbl>
    <w:p w14:paraId="0826CA06" w14:textId="77777777" w:rsidR="00DA7162" w:rsidRDefault="00DA7162" w:rsidP="00DA7162">
      <w:pPr>
        <w:rPr>
          <w:sz w:val="18"/>
          <w:szCs w:val="18"/>
        </w:rPr>
      </w:pPr>
    </w:p>
    <w:p w14:paraId="2A45F169" w14:textId="77777777" w:rsidR="004A58AF" w:rsidRPr="00A1498E" w:rsidRDefault="004A58AF" w:rsidP="00A1498E">
      <w:pPr>
        <w:pStyle w:val="Akapitzlist"/>
        <w:ind w:left="0"/>
        <w:rPr>
          <w:rFonts w:cs="Arial"/>
        </w:rPr>
      </w:pPr>
    </w:p>
    <w:sectPr w:rsidR="004A58AF" w:rsidRPr="00A1498E" w:rsidSect="00DA716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B3C34" w14:textId="77777777" w:rsidR="0032023F" w:rsidRDefault="0032023F" w:rsidP="003151AA">
      <w:pPr>
        <w:spacing w:line="240" w:lineRule="auto"/>
      </w:pPr>
      <w:r>
        <w:separator/>
      </w:r>
    </w:p>
  </w:endnote>
  <w:endnote w:type="continuationSeparator" w:id="0">
    <w:p w14:paraId="4FA400E1" w14:textId="77777777" w:rsidR="0032023F" w:rsidRDefault="0032023F" w:rsidP="00315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AC43C" w14:textId="77777777" w:rsidR="0032023F" w:rsidRDefault="0032023F" w:rsidP="003151AA">
      <w:pPr>
        <w:spacing w:line="240" w:lineRule="auto"/>
      </w:pPr>
      <w:r>
        <w:separator/>
      </w:r>
    </w:p>
  </w:footnote>
  <w:footnote w:type="continuationSeparator" w:id="0">
    <w:p w14:paraId="2A0E23D9" w14:textId="77777777" w:rsidR="0032023F" w:rsidRDefault="0032023F" w:rsidP="00315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74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69"/>
      <w:gridCol w:w="1276"/>
    </w:tblGrid>
    <w:tr w:rsidR="00C81C06" w14:paraId="7F5CA641" w14:textId="77777777" w:rsidTr="00623823">
      <w:trPr>
        <w:trHeight w:val="1411"/>
      </w:trPr>
      <w:tc>
        <w:tcPr>
          <w:tcW w:w="13745" w:type="dxa"/>
          <w:gridSpan w:val="2"/>
          <w:vAlign w:val="center"/>
        </w:tcPr>
        <w:tbl>
          <w:tblPr>
            <w:tblW w:w="891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9800"/>
          </w:tblGrid>
          <w:tr w:rsidR="00226E58" w14:paraId="2B03522D" w14:textId="77777777" w:rsidTr="00623823">
            <w:trPr>
              <w:trHeight w:val="1279"/>
            </w:trPr>
            <w:tc>
              <w:tcPr>
                <w:tcW w:w="8917" w:type="dxa"/>
                <w:vAlign w:val="center"/>
              </w:tcPr>
              <w:p w14:paraId="1A7C3B80" w14:textId="77777777" w:rsidR="00226E58" w:rsidRPr="003C0D8B" w:rsidRDefault="00226E58" w:rsidP="00623823">
                <w:pPr>
                  <w:pStyle w:val="Nagwek"/>
                  <w:tabs>
                    <w:tab w:val="clear" w:pos="4536"/>
                    <w:tab w:val="clear" w:pos="9072"/>
                  </w:tabs>
                  <w:ind w:left="720"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Trebuchet MS" w:hAnsi="Trebuchet MS"/>
                    <w:noProof/>
                    <w:color w:val="000000"/>
                    <w:lang w:eastAsia="pl-PL"/>
                  </w:rPr>
                  <w:drawing>
                    <wp:inline distT="0" distB="0" distL="0" distR="0" wp14:anchorId="2935B308" wp14:editId="6355069D">
                      <wp:extent cx="5668645" cy="696595"/>
                      <wp:effectExtent l="0" t="0" r="8255" b="8255"/>
                      <wp:docPr id="1937317859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6864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9EB76B5" w14:textId="77777777" w:rsidR="00226E58" w:rsidRDefault="00226E58" w:rsidP="00226E58">
          <w:pPr>
            <w:pStyle w:val="Stopka"/>
          </w:pPr>
          <w:r>
            <w:tab/>
          </w:r>
        </w:p>
        <w:p w14:paraId="702610BA" w14:textId="44DEA0AC" w:rsidR="00C81C06" w:rsidRPr="003C0D8B" w:rsidRDefault="00C81C06" w:rsidP="00C81C0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</w:p>
      </w:tc>
    </w:tr>
    <w:tr w:rsidR="00C81C06" w14:paraId="75F40B5F" w14:textId="77777777" w:rsidTr="00623823">
      <w:trPr>
        <w:trHeight w:val="825"/>
      </w:trPr>
      <w:tc>
        <w:tcPr>
          <w:tcW w:w="12469" w:type="dxa"/>
          <w:vAlign w:val="center"/>
        </w:tcPr>
        <w:p w14:paraId="620021A8" w14:textId="77777777" w:rsidR="00226E58" w:rsidRDefault="00226E58" w:rsidP="00226E58">
          <w:pPr>
            <w:jc w:val="center"/>
            <w:rPr>
              <w:rFonts w:ascii="Franklin Gothic Book" w:hAnsi="Franklin Gothic Book" w:cs="Arial"/>
            </w:rPr>
          </w:pPr>
          <w:r w:rsidRPr="0014724C">
            <w:rPr>
              <w:rFonts w:ascii="Franklin Gothic Book" w:hAnsi="Franklin Gothic Book" w:cs="Arial"/>
            </w:rPr>
            <w:t xml:space="preserve">„Budowa Wiaty Wysokiego Składowania nr 1 wraz z infrastrukturą towarzyszącą,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na potrzeby rozładunku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magazynowania i podawania biomasy do bloków</w:t>
          </w:r>
          <w:r>
            <w:rPr>
              <w:rFonts w:ascii="Franklin Gothic Book" w:hAnsi="Franklin Gothic Book" w:cs="Arial"/>
            </w:rPr>
            <w:t xml:space="preserve">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energetycznych 2-7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w Enea Elektrownia Połaniec S.A.”</w:t>
          </w:r>
        </w:p>
        <w:p w14:paraId="112B354C" w14:textId="1D273B3F" w:rsidR="00C81C06" w:rsidRPr="006C422B" w:rsidRDefault="00226E58" w:rsidP="00C81C06">
          <w:pPr>
            <w:jc w:val="center"/>
            <w:rPr>
              <w:rFonts w:cs="Arial"/>
              <w:b/>
            </w:rPr>
          </w:pPr>
          <w:r w:rsidRPr="00D35747">
            <w:rPr>
              <w:rFonts w:cs="Arial"/>
            </w:rPr>
            <w:t xml:space="preserve"> ETAP 1</w:t>
          </w:r>
        </w:p>
      </w:tc>
      <w:tc>
        <w:tcPr>
          <w:tcW w:w="1276" w:type="dxa"/>
          <w:vAlign w:val="center"/>
        </w:tcPr>
        <w:p w14:paraId="41A87096" w14:textId="4C400FD2" w:rsidR="00C81C06" w:rsidRPr="00306EAE" w:rsidRDefault="00C81C06" w:rsidP="00C81C0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  <w:r w:rsidRPr="00306EAE">
            <w:rPr>
              <w:rFonts w:cs="Arial"/>
              <w:sz w:val="16"/>
              <w:szCs w:val="16"/>
            </w:rPr>
            <w:t xml:space="preserve">str. </w:t>
          </w:r>
          <w:r w:rsidRPr="00306EAE">
            <w:rPr>
              <w:rFonts w:cs="Arial"/>
              <w:b/>
              <w:sz w:val="16"/>
              <w:szCs w:val="16"/>
            </w:rPr>
            <w:fldChar w:fldCharType="begin"/>
          </w:r>
          <w:r w:rsidRPr="003C0D8B">
            <w:rPr>
              <w:rFonts w:cs="Arial"/>
              <w:sz w:val="16"/>
              <w:szCs w:val="16"/>
            </w:rPr>
            <w:instrText>PAGE    \* MERGEFORMAT</w:instrText>
          </w:r>
          <w:r w:rsidRPr="00306EAE">
            <w:rPr>
              <w:rFonts w:cs="Arial"/>
              <w:b/>
              <w:sz w:val="16"/>
              <w:szCs w:val="16"/>
            </w:rPr>
            <w:fldChar w:fldCharType="separate"/>
          </w:r>
          <w:r w:rsidR="009F39F4">
            <w:rPr>
              <w:rFonts w:cs="Arial"/>
              <w:noProof/>
              <w:sz w:val="16"/>
              <w:szCs w:val="16"/>
            </w:rPr>
            <w:t>7</w:t>
          </w:r>
          <w:r w:rsidRPr="00306EAE">
            <w:rPr>
              <w:rFonts w:cs="Arial"/>
              <w:b/>
              <w:sz w:val="16"/>
              <w:szCs w:val="16"/>
            </w:rPr>
            <w:fldChar w:fldCharType="end"/>
          </w:r>
        </w:p>
      </w:tc>
    </w:tr>
  </w:tbl>
  <w:p w14:paraId="560B2791" w14:textId="77777777" w:rsidR="004A58AF" w:rsidRDefault="004A58AF" w:rsidP="007B53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74D16"/>
    <w:multiLevelType w:val="hybridMultilevel"/>
    <w:tmpl w:val="B06C8D0A"/>
    <w:lvl w:ilvl="0" w:tplc="018003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2484"/>
    <w:multiLevelType w:val="hybridMultilevel"/>
    <w:tmpl w:val="C816A6A4"/>
    <w:lvl w:ilvl="0" w:tplc="9BFEE54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A0DEA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B7580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E1F99"/>
    <w:multiLevelType w:val="hybridMultilevel"/>
    <w:tmpl w:val="F0F2F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D12AE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F01D4"/>
    <w:multiLevelType w:val="hybridMultilevel"/>
    <w:tmpl w:val="955A3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539B8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136329">
    <w:abstractNumId w:val="9"/>
  </w:num>
  <w:num w:numId="2" w16cid:durableId="341669759">
    <w:abstractNumId w:val="3"/>
  </w:num>
  <w:num w:numId="3" w16cid:durableId="390688536">
    <w:abstractNumId w:val="0"/>
  </w:num>
  <w:num w:numId="4" w16cid:durableId="851450836">
    <w:abstractNumId w:val="8"/>
  </w:num>
  <w:num w:numId="5" w16cid:durableId="1343236366">
    <w:abstractNumId w:val="2"/>
  </w:num>
  <w:num w:numId="6" w16cid:durableId="1972243168">
    <w:abstractNumId w:val="1"/>
  </w:num>
  <w:num w:numId="7" w16cid:durableId="706218758">
    <w:abstractNumId w:val="7"/>
  </w:num>
  <w:num w:numId="8" w16cid:durableId="1678920553">
    <w:abstractNumId w:val="6"/>
  </w:num>
  <w:num w:numId="9" w16cid:durableId="1621523552">
    <w:abstractNumId w:val="4"/>
  </w:num>
  <w:num w:numId="10" w16cid:durableId="1700201322">
    <w:abstractNumId w:val="10"/>
  </w:num>
  <w:num w:numId="11" w16cid:durableId="188123957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bierak Janusz">
    <w15:presenceInfo w15:providerId="AD" w15:userId="S-1-5-21-2434290323-1266694416-2256121832-579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16D62"/>
    <w:rsid w:val="000201FE"/>
    <w:rsid w:val="00033228"/>
    <w:rsid w:val="00065BCD"/>
    <w:rsid w:val="000747EA"/>
    <w:rsid w:val="000865E0"/>
    <w:rsid w:val="00092BD1"/>
    <w:rsid w:val="000933A0"/>
    <w:rsid w:val="0009453C"/>
    <w:rsid w:val="000A0C55"/>
    <w:rsid w:val="000A450F"/>
    <w:rsid w:val="000A6C89"/>
    <w:rsid w:val="000B01FB"/>
    <w:rsid w:val="000C2E4D"/>
    <w:rsid w:val="000E022F"/>
    <w:rsid w:val="000F3045"/>
    <w:rsid w:val="000F4FF6"/>
    <w:rsid w:val="00103F08"/>
    <w:rsid w:val="0010517A"/>
    <w:rsid w:val="001112C5"/>
    <w:rsid w:val="00121170"/>
    <w:rsid w:val="00142D14"/>
    <w:rsid w:val="00166269"/>
    <w:rsid w:val="001705C0"/>
    <w:rsid w:val="00171346"/>
    <w:rsid w:val="00180694"/>
    <w:rsid w:val="001809A8"/>
    <w:rsid w:val="001B35D9"/>
    <w:rsid w:val="001B4490"/>
    <w:rsid w:val="001C67B3"/>
    <w:rsid w:val="001F37C9"/>
    <w:rsid w:val="00220D8D"/>
    <w:rsid w:val="00225178"/>
    <w:rsid w:val="00226E58"/>
    <w:rsid w:val="00250A17"/>
    <w:rsid w:val="00260CC3"/>
    <w:rsid w:val="00274669"/>
    <w:rsid w:val="002912A5"/>
    <w:rsid w:val="002A7A17"/>
    <w:rsid w:val="002B24E4"/>
    <w:rsid w:val="002B496F"/>
    <w:rsid w:val="002C39BB"/>
    <w:rsid w:val="002D28DC"/>
    <w:rsid w:val="002E4AC9"/>
    <w:rsid w:val="002F6D75"/>
    <w:rsid w:val="002F6DD3"/>
    <w:rsid w:val="002F774F"/>
    <w:rsid w:val="003038FE"/>
    <w:rsid w:val="00313195"/>
    <w:rsid w:val="003151AA"/>
    <w:rsid w:val="00316951"/>
    <w:rsid w:val="0032023F"/>
    <w:rsid w:val="00332BF8"/>
    <w:rsid w:val="00354DC4"/>
    <w:rsid w:val="00361202"/>
    <w:rsid w:val="0036492C"/>
    <w:rsid w:val="003A55F7"/>
    <w:rsid w:val="003C3562"/>
    <w:rsid w:val="00400860"/>
    <w:rsid w:val="00406EC6"/>
    <w:rsid w:val="004159AE"/>
    <w:rsid w:val="004363BE"/>
    <w:rsid w:val="00441F2C"/>
    <w:rsid w:val="0046418A"/>
    <w:rsid w:val="00474868"/>
    <w:rsid w:val="00475D3C"/>
    <w:rsid w:val="00481EDE"/>
    <w:rsid w:val="00484F92"/>
    <w:rsid w:val="004A58AF"/>
    <w:rsid w:val="004B211A"/>
    <w:rsid w:val="004B7476"/>
    <w:rsid w:val="004C6C09"/>
    <w:rsid w:val="004D140F"/>
    <w:rsid w:val="004D5813"/>
    <w:rsid w:val="00504516"/>
    <w:rsid w:val="00533656"/>
    <w:rsid w:val="0053738C"/>
    <w:rsid w:val="00556C5B"/>
    <w:rsid w:val="00572C53"/>
    <w:rsid w:val="005B40BB"/>
    <w:rsid w:val="005B5E58"/>
    <w:rsid w:val="005D32C1"/>
    <w:rsid w:val="005D5436"/>
    <w:rsid w:val="00623823"/>
    <w:rsid w:val="006246C9"/>
    <w:rsid w:val="0063323D"/>
    <w:rsid w:val="00642F6B"/>
    <w:rsid w:val="0064486A"/>
    <w:rsid w:val="00655B9E"/>
    <w:rsid w:val="0065700B"/>
    <w:rsid w:val="00657F67"/>
    <w:rsid w:val="0066594B"/>
    <w:rsid w:val="00666003"/>
    <w:rsid w:val="00670BE0"/>
    <w:rsid w:val="006773F4"/>
    <w:rsid w:val="00680E2D"/>
    <w:rsid w:val="006839FC"/>
    <w:rsid w:val="006C1D41"/>
    <w:rsid w:val="006C3970"/>
    <w:rsid w:val="0070646A"/>
    <w:rsid w:val="00721374"/>
    <w:rsid w:val="00722C35"/>
    <w:rsid w:val="0072792A"/>
    <w:rsid w:val="007661EA"/>
    <w:rsid w:val="00777132"/>
    <w:rsid w:val="007848B2"/>
    <w:rsid w:val="00790914"/>
    <w:rsid w:val="007A4B9C"/>
    <w:rsid w:val="007B3EA1"/>
    <w:rsid w:val="007B53A8"/>
    <w:rsid w:val="007F4237"/>
    <w:rsid w:val="008438C5"/>
    <w:rsid w:val="00851632"/>
    <w:rsid w:val="00872FF6"/>
    <w:rsid w:val="00881568"/>
    <w:rsid w:val="00881A22"/>
    <w:rsid w:val="008868EE"/>
    <w:rsid w:val="00886E58"/>
    <w:rsid w:val="00887574"/>
    <w:rsid w:val="008931D4"/>
    <w:rsid w:val="00897F22"/>
    <w:rsid w:val="008F4010"/>
    <w:rsid w:val="00955EB5"/>
    <w:rsid w:val="00957703"/>
    <w:rsid w:val="009658BF"/>
    <w:rsid w:val="00972E6C"/>
    <w:rsid w:val="00974D88"/>
    <w:rsid w:val="00976B41"/>
    <w:rsid w:val="0099225A"/>
    <w:rsid w:val="009A2FA1"/>
    <w:rsid w:val="009A31BF"/>
    <w:rsid w:val="009C552E"/>
    <w:rsid w:val="009E23B6"/>
    <w:rsid w:val="009F39F4"/>
    <w:rsid w:val="009F61ED"/>
    <w:rsid w:val="00A01DE3"/>
    <w:rsid w:val="00A06DBA"/>
    <w:rsid w:val="00A1498E"/>
    <w:rsid w:val="00A27781"/>
    <w:rsid w:val="00A66710"/>
    <w:rsid w:val="00A96212"/>
    <w:rsid w:val="00A97A7F"/>
    <w:rsid w:val="00AA620A"/>
    <w:rsid w:val="00AA6363"/>
    <w:rsid w:val="00AA6DBC"/>
    <w:rsid w:val="00AA71EA"/>
    <w:rsid w:val="00AC2CC1"/>
    <w:rsid w:val="00AD19FB"/>
    <w:rsid w:val="00AD210B"/>
    <w:rsid w:val="00AE15FE"/>
    <w:rsid w:val="00B130AE"/>
    <w:rsid w:val="00B259F4"/>
    <w:rsid w:val="00B32DA0"/>
    <w:rsid w:val="00B562FF"/>
    <w:rsid w:val="00B662BA"/>
    <w:rsid w:val="00B97F7F"/>
    <w:rsid w:val="00BB71CE"/>
    <w:rsid w:val="00BC0453"/>
    <w:rsid w:val="00BD2268"/>
    <w:rsid w:val="00BD2703"/>
    <w:rsid w:val="00BD71AC"/>
    <w:rsid w:val="00BE2E9F"/>
    <w:rsid w:val="00C04EFE"/>
    <w:rsid w:val="00C2380B"/>
    <w:rsid w:val="00C2734B"/>
    <w:rsid w:val="00C2797C"/>
    <w:rsid w:val="00C30FCC"/>
    <w:rsid w:val="00C35F4A"/>
    <w:rsid w:val="00C44E31"/>
    <w:rsid w:val="00C54F42"/>
    <w:rsid w:val="00C56071"/>
    <w:rsid w:val="00C81C06"/>
    <w:rsid w:val="00C8527A"/>
    <w:rsid w:val="00CA649D"/>
    <w:rsid w:val="00CD6069"/>
    <w:rsid w:val="00CE229C"/>
    <w:rsid w:val="00CE5800"/>
    <w:rsid w:val="00CE7CA8"/>
    <w:rsid w:val="00CE7F05"/>
    <w:rsid w:val="00CF18CF"/>
    <w:rsid w:val="00CF25C8"/>
    <w:rsid w:val="00CF2FC6"/>
    <w:rsid w:val="00D1148A"/>
    <w:rsid w:val="00D22CE3"/>
    <w:rsid w:val="00D742F2"/>
    <w:rsid w:val="00D83E61"/>
    <w:rsid w:val="00D9233C"/>
    <w:rsid w:val="00DA7162"/>
    <w:rsid w:val="00DD0683"/>
    <w:rsid w:val="00DD28CE"/>
    <w:rsid w:val="00DE0F66"/>
    <w:rsid w:val="00DE5787"/>
    <w:rsid w:val="00DF2FF1"/>
    <w:rsid w:val="00DF4D37"/>
    <w:rsid w:val="00E01D5F"/>
    <w:rsid w:val="00E130A6"/>
    <w:rsid w:val="00E259D0"/>
    <w:rsid w:val="00E4236A"/>
    <w:rsid w:val="00E63267"/>
    <w:rsid w:val="00E645D1"/>
    <w:rsid w:val="00E71079"/>
    <w:rsid w:val="00E82464"/>
    <w:rsid w:val="00E84571"/>
    <w:rsid w:val="00E9078D"/>
    <w:rsid w:val="00EC35E1"/>
    <w:rsid w:val="00EF722A"/>
    <w:rsid w:val="00F014A4"/>
    <w:rsid w:val="00F06B72"/>
    <w:rsid w:val="00F34C99"/>
    <w:rsid w:val="00F418E7"/>
    <w:rsid w:val="00F43520"/>
    <w:rsid w:val="00F46149"/>
    <w:rsid w:val="00F54541"/>
    <w:rsid w:val="00F67E92"/>
    <w:rsid w:val="00F748F3"/>
    <w:rsid w:val="00F76787"/>
    <w:rsid w:val="00FA5A1E"/>
    <w:rsid w:val="00FA7C1C"/>
    <w:rsid w:val="00FC7478"/>
    <w:rsid w:val="00FD5537"/>
    <w:rsid w:val="00FD6778"/>
    <w:rsid w:val="00FE19A1"/>
    <w:rsid w:val="00FE6113"/>
    <w:rsid w:val="00FF305D"/>
    <w:rsid w:val="01B642F8"/>
    <w:rsid w:val="0B197CF6"/>
    <w:rsid w:val="0B4F7691"/>
    <w:rsid w:val="0C5D6F8C"/>
    <w:rsid w:val="0C6340D8"/>
    <w:rsid w:val="0E3BD7AD"/>
    <w:rsid w:val="0F84BB5D"/>
    <w:rsid w:val="0FA6DD83"/>
    <w:rsid w:val="12366D33"/>
    <w:rsid w:val="1602FEFA"/>
    <w:rsid w:val="171E1445"/>
    <w:rsid w:val="17D73FB0"/>
    <w:rsid w:val="19945AC8"/>
    <w:rsid w:val="1C43899D"/>
    <w:rsid w:val="2066B928"/>
    <w:rsid w:val="22FCF4A1"/>
    <w:rsid w:val="2491D99E"/>
    <w:rsid w:val="27EF4E30"/>
    <w:rsid w:val="2804C6FE"/>
    <w:rsid w:val="2B26B492"/>
    <w:rsid w:val="2E0C27AD"/>
    <w:rsid w:val="3016B23B"/>
    <w:rsid w:val="36BFA9C9"/>
    <w:rsid w:val="37A09C28"/>
    <w:rsid w:val="37D7755B"/>
    <w:rsid w:val="42C3E88B"/>
    <w:rsid w:val="437858BC"/>
    <w:rsid w:val="47925F7F"/>
    <w:rsid w:val="4C29B192"/>
    <w:rsid w:val="5092A0DD"/>
    <w:rsid w:val="5751D3CA"/>
    <w:rsid w:val="57EC2C36"/>
    <w:rsid w:val="5D1CB915"/>
    <w:rsid w:val="6112CBF6"/>
    <w:rsid w:val="69B8CFF1"/>
    <w:rsid w:val="6F582F41"/>
    <w:rsid w:val="6F7A8B67"/>
    <w:rsid w:val="711C4C3C"/>
    <w:rsid w:val="7E073011"/>
    <w:rsid w:val="7FD0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859657"/>
  <w15:chartTrackingRefBased/>
  <w15:docId w15:val="{7C7FA694-7C3A-4E5A-BE6D-F56E8807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rsid w:val="003151AA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250A17"/>
    <w:pPr>
      <w:ind w:left="720"/>
      <w:contextualSpacing/>
    </w:pPr>
  </w:style>
  <w:style w:type="table" w:styleId="Tabela-Siatka">
    <w:name w:val="Table Grid"/>
    <w:aliases w:val="Table Grid SW,Table Grid SW10,Table Grid SW17,Table Grid SW22,Table Grid SW32,Pole tekstowe - kratka,Pole tekstowe - kratka10,Pole tekstowe - kratka12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52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52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3520"/>
    <w:rPr>
      <w:vertAlign w:val="superscript"/>
    </w:rPr>
  </w:style>
  <w:style w:type="paragraph" w:styleId="Poprawka">
    <w:name w:val="Revision"/>
    <w:hidden/>
    <w:uiPriority w:val="99"/>
    <w:semiHidden/>
    <w:rsid w:val="00171346"/>
    <w:pPr>
      <w:spacing w:after="0" w:line="240" w:lineRule="auto"/>
    </w:pPr>
    <w:rPr>
      <w:rFonts w:ascii="Arial" w:hAnsi="Arial"/>
    </w:rPr>
  </w:style>
  <w:style w:type="paragraph" w:customStyle="1" w:styleId="TEKST">
    <w:name w:val="TEKST"/>
    <w:basedOn w:val="Normalny"/>
    <w:link w:val="TEKSTZnak"/>
    <w:qFormat/>
    <w:rsid w:val="00DA7162"/>
    <w:pPr>
      <w:spacing w:after="120" w:line="360" w:lineRule="auto"/>
      <w:ind w:left="851"/>
    </w:pPr>
    <w:rPr>
      <w:rFonts w:eastAsia="Times New Roman" w:cs="Arial"/>
      <w:szCs w:val="20"/>
      <w:lang w:eastAsia="de-DE"/>
    </w:rPr>
  </w:style>
  <w:style w:type="character" w:customStyle="1" w:styleId="TEKSTZnak">
    <w:name w:val="TEKST Znak"/>
    <w:basedOn w:val="Domylnaczcionkaakapitu"/>
    <w:link w:val="TEKST"/>
    <w:rsid w:val="00DA7162"/>
    <w:rPr>
      <w:rFonts w:ascii="Arial" w:eastAsia="Times New Roman" w:hAnsi="Arial" w:cs="Arial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2B6F.CF9E8B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8741E13E73F4499CC526F9CF873D75" ma:contentTypeVersion="11" ma:contentTypeDescription="Utwórz nowy dokument." ma:contentTypeScope="" ma:versionID="d38af0cb9ede8702b410ebd1a2325494">
  <xsd:schema xmlns:xsd="http://www.w3.org/2001/XMLSchema" xmlns:xs="http://www.w3.org/2001/XMLSchema" xmlns:p="http://schemas.microsoft.com/office/2006/metadata/properties" xmlns:ns2="c7b13a21-8aa4-4289-87e9-21062e4f4492" xmlns:ns3="55e561ae-e829-48e1-b409-0d9149af9142" targetNamespace="http://schemas.microsoft.com/office/2006/metadata/properties" ma:root="true" ma:fieldsID="afedf31347e8a6c890f95b15042e47d4" ns2:_="" ns3:_="">
    <xsd:import namespace="c7b13a21-8aa4-4289-87e9-21062e4f4492"/>
    <xsd:import namespace="55e561ae-e829-48e1-b409-0d9149af9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13a21-8aa4-4289-87e9-21062e4f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61ae-e829-48e1-b409-0d9149af914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a0a561-19e2-42c9-b4ab-db8c860b7fb9}" ma:internalName="TaxCatchAll" ma:showField="CatchAllData" ma:web="55e561ae-e829-48e1-b409-0d9149af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e561ae-e829-48e1-b409-0d9149af9142" xsi:nil="true"/>
    <lcf76f155ced4ddcb4097134ff3c332f xmlns="c7b13a21-8aa4-4289-87e9-21062e4f44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971DF4-BA5B-424A-96C8-CDA9223702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268F8-C263-42BD-B551-AC660E179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E9294-E1A2-463C-8E31-F367E9AC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13a21-8aa4-4289-87e9-21062e4f4492"/>
    <ds:schemaRef ds:uri="55e561ae-e829-48e1-b409-0d9149af9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55A82F-8BE2-40BA-A398-0F08AAA61760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55e561ae-e829-48e1-b409-0d9149af9142"/>
    <ds:schemaRef ds:uri="c7b13a21-8aa4-4289-87e9-21062e4f449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Skowron Wiktor</cp:lastModifiedBy>
  <cp:revision>3</cp:revision>
  <dcterms:created xsi:type="dcterms:W3CDTF">2024-12-10T13:37:00Z</dcterms:created>
  <dcterms:modified xsi:type="dcterms:W3CDTF">2024-12-10T13:38:00Z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0x0101006C8741E13E73F4499CC526F9CF873D75</vt:lpwstr>
  </property>
  <property fmtid="{D5CDD505-2E9C-101B-9397-08002B2CF9AE}" pid="3" name="MediaServiceImageTags">
    <vt:lpwstr/>
  </property>
</Properties>
</file>